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E2C3" w14:textId="77777777" w:rsidR="009076C6" w:rsidRPr="00EE1F30" w:rsidRDefault="009076C6" w:rsidP="00A15996">
      <w:pPr>
        <w:jc w:val="center"/>
        <w:rPr>
          <w:sz w:val="24"/>
          <w:szCs w:val="24"/>
        </w:rPr>
      </w:pPr>
    </w:p>
    <w:p w14:paraId="04FE41D0" w14:textId="55DDCB80" w:rsidR="00C043CF" w:rsidRPr="00EE1F30" w:rsidRDefault="008E31CA" w:rsidP="00A15996">
      <w:pPr>
        <w:jc w:val="center"/>
        <w:rPr>
          <w:sz w:val="24"/>
          <w:szCs w:val="24"/>
        </w:rPr>
      </w:pPr>
      <w:r w:rsidRPr="00EE1F30">
        <w:rPr>
          <w:rFonts w:hint="eastAsia"/>
          <w:sz w:val="24"/>
          <w:szCs w:val="24"/>
        </w:rPr>
        <w:t>プリミアスクール入園仮予約にあたっての誓約書</w:t>
      </w:r>
    </w:p>
    <w:p w14:paraId="45FDBBAD" w14:textId="77777777" w:rsidR="008E31CA" w:rsidRPr="00EE1F30" w:rsidRDefault="008E31CA"/>
    <w:p w14:paraId="21A4AF2B" w14:textId="77777777" w:rsidR="009076C6" w:rsidRPr="00EE1F30" w:rsidRDefault="009076C6"/>
    <w:p w14:paraId="4EA38A34" w14:textId="13741752" w:rsidR="008E31CA" w:rsidRPr="00EE1F30" w:rsidRDefault="008E31CA" w:rsidP="008E31CA">
      <w:pPr>
        <w:jc w:val="right"/>
      </w:pPr>
      <w:r w:rsidRPr="00EE1F30">
        <w:rPr>
          <w:rFonts w:hint="eastAsia"/>
        </w:rPr>
        <w:t>２０　　年　　　月　　　日</w:t>
      </w:r>
    </w:p>
    <w:p w14:paraId="05B15512" w14:textId="4ECE6274" w:rsidR="008E31CA" w:rsidRPr="00EE1F30" w:rsidRDefault="008E31CA">
      <w:r w:rsidRPr="00EE1F30">
        <w:rPr>
          <w:rFonts w:hint="eastAsia"/>
        </w:rPr>
        <w:t>宮城明泉学園　明泉プリミアスクール</w:t>
      </w:r>
    </w:p>
    <w:p w14:paraId="33795E84" w14:textId="2712439A" w:rsidR="008E31CA" w:rsidRPr="00EE1F30" w:rsidRDefault="008E31CA">
      <w:r w:rsidRPr="00EE1F30">
        <w:rPr>
          <w:rFonts w:hint="eastAsia"/>
        </w:rPr>
        <w:t>園長</w:t>
      </w:r>
      <w:r w:rsidRPr="00EE1F30">
        <w:rPr>
          <w:rFonts w:hint="eastAsia"/>
        </w:rPr>
        <w:t xml:space="preserve"> </w:t>
      </w:r>
      <w:r w:rsidRPr="00EE1F30">
        <w:rPr>
          <w:rFonts w:hint="eastAsia"/>
        </w:rPr>
        <w:t>ダニエル・ファンガー　様</w:t>
      </w:r>
    </w:p>
    <w:p w14:paraId="6D319E5E" w14:textId="77777777" w:rsidR="008E31CA" w:rsidRPr="00EE1F30" w:rsidRDefault="008E31CA"/>
    <w:p w14:paraId="5A92F6C7" w14:textId="77777777" w:rsidR="009076C6" w:rsidRPr="00EE1F30" w:rsidRDefault="009076C6"/>
    <w:p w14:paraId="604B5932" w14:textId="224F2315" w:rsidR="001969E3" w:rsidRPr="00EE1F30" w:rsidRDefault="001969E3" w:rsidP="001969E3">
      <w:r w:rsidRPr="00EE1F30">
        <w:rPr>
          <w:rFonts w:hint="eastAsia"/>
        </w:rPr>
        <w:t xml:space="preserve">　私は、</w:t>
      </w:r>
      <w:r w:rsidR="00E76BB6" w:rsidRPr="00EE1F30">
        <w:rPr>
          <w:rFonts w:hint="eastAsia"/>
        </w:rPr>
        <w:t>別紙</w:t>
      </w:r>
      <w:r w:rsidRPr="00EE1F30">
        <w:rPr>
          <w:rFonts w:hint="eastAsia"/>
        </w:rPr>
        <w:t>の</w:t>
      </w:r>
      <w:r w:rsidR="006205F1" w:rsidRPr="00EE1F30">
        <w:rPr>
          <w:rFonts w:hint="eastAsia"/>
        </w:rPr>
        <w:t>【プリミアスクール</w:t>
      </w:r>
      <w:r w:rsidR="006205F1" w:rsidRPr="00EE1F30">
        <w:rPr>
          <w:rFonts w:hint="eastAsia"/>
        </w:rPr>
        <w:t>K4</w:t>
      </w:r>
      <w:r w:rsidR="006205F1" w:rsidRPr="00EE1F30">
        <w:rPr>
          <w:rFonts w:hint="eastAsia"/>
        </w:rPr>
        <w:t>への進級資格】【宮城明泉学園およびプリミアスクールの規定および教育方針】【プリミアスクール保護者心得】</w:t>
      </w:r>
      <w:r w:rsidRPr="00EE1F30">
        <w:rPr>
          <w:rFonts w:hint="eastAsia"/>
        </w:rPr>
        <w:t>に</w:t>
      </w:r>
      <w:r w:rsidR="006205F1" w:rsidRPr="00EE1F30">
        <w:rPr>
          <w:rFonts w:hint="eastAsia"/>
        </w:rPr>
        <w:t>記載</w:t>
      </w:r>
      <w:r w:rsidR="00767C7E" w:rsidRPr="00EE1F30">
        <w:rPr>
          <w:rFonts w:hint="eastAsia"/>
        </w:rPr>
        <w:t>されたすべて</w:t>
      </w:r>
      <w:r w:rsidR="006205F1" w:rsidRPr="00EE1F30">
        <w:rPr>
          <w:rFonts w:hint="eastAsia"/>
        </w:rPr>
        <w:t>の事項に</w:t>
      </w:r>
      <w:r w:rsidRPr="00EE1F30">
        <w:rPr>
          <w:rFonts w:hint="eastAsia"/>
        </w:rPr>
        <w:t>同意し、下記仮予約者のプリミアスクール</w:t>
      </w:r>
      <w:r w:rsidR="002E6FAE" w:rsidRPr="00EE1F30">
        <w:rPr>
          <w:rFonts w:hint="eastAsia"/>
        </w:rPr>
        <w:t>卒業</w:t>
      </w:r>
      <w:r w:rsidRPr="00EE1F30">
        <w:rPr>
          <w:rFonts w:hint="eastAsia"/>
        </w:rPr>
        <w:t>まで</w:t>
      </w:r>
      <w:r w:rsidR="002E6FAE" w:rsidRPr="00EE1F30">
        <w:rPr>
          <w:rFonts w:hint="eastAsia"/>
        </w:rPr>
        <w:t>の</w:t>
      </w:r>
      <w:r w:rsidRPr="00EE1F30">
        <w:rPr>
          <w:rFonts w:hint="eastAsia"/>
        </w:rPr>
        <w:t>教育に理解と協力を惜しまないことを誓約いたします。</w:t>
      </w:r>
    </w:p>
    <w:p w14:paraId="06264605" w14:textId="77777777" w:rsidR="002C1AE7" w:rsidRPr="00EE1F30" w:rsidRDefault="002C1AE7" w:rsidP="001969E3"/>
    <w:tbl>
      <w:tblPr>
        <w:tblStyle w:val="ae"/>
        <w:tblW w:w="0" w:type="auto"/>
        <w:tblLook w:val="04A0" w:firstRow="1" w:lastRow="0" w:firstColumn="1" w:lastColumn="0" w:noHBand="0" w:noVBand="1"/>
      </w:tblPr>
      <w:tblGrid>
        <w:gridCol w:w="2405"/>
        <w:gridCol w:w="7223"/>
      </w:tblGrid>
      <w:tr w:rsidR="00EE1F30" w:rsidRPr="00EE1F30" w14:paraId="61983B2F" w14:textId="77777777" w:rsidTr="002C1AE7">
        <w:trPr>
          <w:trHeight w:val="1134"/>
        </w:trPr>
        <w:tc>
          <w:tcPr>
            <w:tcW w:w="2405" w:type="dxa"/>
            <w:vAlign w:val="center"/>
          </w:tcPr>
          <w:p w14:paraId="5116AC3A" w14:textId="0DD8663E" w:rsidR="0083580A" w:rsidRPr="00EE1F30" w:rsidRDefault="0083580A">
            <w:r w:rsidRPr="00EE1F30">
              <w:rPr>
                <w:rFonts w:hint="eastAsia"/>
              </w:rPr>
              <w:t>保護者氏名</w:t>
            </w:r>
          </w:p>
        </w:tc>
        <w:tc>
          <w:tcPr>
            <w:tcW w:w="7223" w:type="dxa"/>
            <w:vAlign w:val="center"/>
          </w:tcPr>
          <w:p w14:paraId="6DDA0FAC" w14:textId="0778257D" w:rsidR="0083580A" w:rsidRPr="00EE1F30" w:rsidRDefault="0083580A">
            <w:r w:rsidRPr="00EE1F30">
              <w:rPr>
                <w:rFonts w:hint="eastAsia"/>
              </w:rPr>
              <w:t xml:space="preserve">　　　　　　　　　　　　　</w:t>
            </w:r>
            <w:r w:rsidR="00BB14D5" w:rsidRPr="00EE1F30">
              <w:rPr>
                <w:rFonts w:hint="eastAsia"/>
              </w:rPr>
              <w:t xml:space="preserve">　　　　　　　　　　　　　　</w:t>
            </w:r>
            <w:r w:rsidRPr="00EE1F30">
              <w:rPr>
                <w:rFonts w:hint="eastAsia"/>
              </w:rPr>
              <w:t>印</w:t>
            </w:r>
          </w:p>
        </w:tc>
      </w:tr>
      <w:tr w:rsidR="00EE1F30" w:rsidRPr="00EE1F30" w14:paraId="6C29B467" w14:textId="77777777" w:rsidTr="00ED2D46">
        <w:trPr>
          <w:trHeight w:val="222"/>
        </w:trPr>
        <w:tc>
          <w:tcPr>
            <w:tcW w:w="2405" w:type="dxa"/>
            <w:vMerge w:val="restart"/>
            <w:vAlign w:val="center"/>
          </w:tcPr>
          <w:p w14:paraId="3AFE01DE" w14:textId="325A8896" w:rsidR="00F84E5A" w:rsidRPr="00EE1F30" w:rsidRDefault="00F84E5A" w:rsidP="00ED2D46">
            <w:pPr>
              <w:rPr>
                <w:sz w:val="18"/>
                <w:szCs w:val="18"/>
              </w:rPr>
            </w:pPr>
            <w:r w:rsidRPr="00EE1F30">
              <w:rPr>
                <w:rFonts w:hint="eastAsia"/>
              </w:rPr>
              <w:t>仮予約者氏名</w:t>
            </w:r>
          </w:p>
        </w:tc>
        <w:tc>
          <w:tcPr>
            <w:tcW w:w="7223" w:type="dxa"/>
            <w:tcBorders>
              <w:bottom w:val="dashed" w:sz="4" w:space="0" w:color="auto"/>
            </w:tcBorders>
            <w:vAlign w:val="center"/>
          </w:tcPr>
          <w:p w14:paraId="3D9A8694" w14:textId="19C9B7A9" w:rsidR="00F84E5A" w:rsidRPr="00EE1F30" w:rsidRDefault="00F84E5A" w:rsidP="00F84E5A">
            <w:pPr>
              <w:ind w:firstLineChars="100" w:firstLine="180"/>
            </w:pPr>
            <w:r w:rsidRPr="00EE1F30">
              <w:rPr>
                <w:rFonts w:hint="eastAsia"/>
                <w:sz w:val="18"/>
                <w:szCs w:val="18"/>
              </w:rPr>
              <w:t>ふりがな</w:t>
            </w:r>
          </w:p>
        </w:tc>
      </w:tr>
      <w:tr w:rsidR="00EE1F30" w:rsidRPr="00EE1F30" w14:paraId="278489FC" w14:textId="77777777" w:rsidTr="002C1AE7">
        <w:trPr>
          <w:trHeight w:val="677"/>
        </w:trPr>
        <w:tc>
          <w:tcPr>
            <w:tcW w:w="2405" w:type="dxa"/>
            <w:vMerge/>
            <w:vAlign w:val="center"/>
          </w:tcPr>
          <w:p w14:paraId="28236419" w14:textId="53B06D36" w:rsidR="00F84E5A" w:rsidRPr="00EE1F30" w:rsidRDefault="00F84E5A"/>
        </w:tc>
        <w:tc>
          <w:tcPr>
            <w:tcW w:w="7223" w:type="dxa"/>
            <w:tcBorders>
              <w:top w:val="dashed" w:sz="4" w:space="0" w:color="auto"/>
            </w:tcBorders>
            <w:vAlign w:val="center"/>
          </w:tcPr>
          <w:p w14:paraId="70C3EDBE" w14:textId="77777777" w:rsidR="00F84E5A" w:rsidRPr="00EE1F30" w:rsidRDefault="00F84E5A"/>
        </w:tc>
      </w:tr>
      <w:tr w:rsidR="0083580A" w:rsidRPr="00EE1F30" w14:paraId="6F4B5A51" w14:textId="77777777" w:rsidTr="002C1AE7">
        <w:trPr>
          <w:trHeight w:val="1134"/>
        </w:trPr>
        <w:tc>
          <w:tcPr>
            <w:tcW w:w="2405" w:type="dxa"/>
            <w:vAlign w:val="center"/>
          </w:tcPr>
          <w:p w14:paraId="22AE5B0C" w14:textId="5E70C17F" w:rsidR="0083580A" w:rsidRPr="00EE1F30" w:rsidRDefault="0083580A">
            <w:r w:rsidRPr="00EE1F30">
              <w:rPr>
                <w:rFonts w:hint="eastAsia"/>
              </w:rPr>
              <w:t>仮予約者生年月日</w:t>
            </w:r>
          </w:p>
        </w:tc>
        <w:tc>
          <w:tcPr>
            <w:tcW w:w="7223" w:type="dxa"/>
            <w:vAlign w:val="center"/>
          </w:tcPr>
          <w:p w14:paraId="15E78E50" w14:textId="4991DFD8" w:rsidR="0083580A" w:rsidRPr="00EE1F30" w:rsidRDefault="00BB14D5">
            <w:r w:rsidRPr="00EE1F30">
              <w:rPr>
                <w:rFonts w:hint="eastAsia"/>
              </w:rPr>
              <w:t xml:space="preserve">　　　　　年　　　月　　　日</w:t>
            </w:r>
          </w:p>
        </w:tc>
      </w:tr>
    </w:tbl>
    <w:p w14:paraId="507A7C7E" w14:textId="76A26F5B" w:rsidR="00E76BB6" w:rsidRPr="00EE1F30" w:rsidRDefault="00E76BB6"/>
    <w:p w14:paraId="5096E1BB" w14:textId="77777777" w:rsidR="00E76BB6" w:rsidRPr="00EE1F30" w:rsidRDefault="00E76BB6">
      <w:pPr>
        <w:widowControl/>
        <w:jc w:val="left"/>
      </w:pPr>
      <w:r w:rsidRPr="00EE1F30">
        <w:br w:type="page"/>
      </w:r>
    </w:p>
    <w:p w14:paraId="344C7440" w14:textId="77777777" w:rsidR="006205F1" w:rsidRPr="00EE1F30" w:rsidRDefault="006205F1" w:rsidP="006205F1">
      <w:pPr>
        <w:jc w:val="center"/>
      </w:pPr>
      <w:r w:rsidRPr="00EE1F30">
        <w:rPr>
          <w:rFonts w:hint="eastAsia"/>
        </w:rPr>
        <w:lastRenderedPageBreak/>
        <w:t>【プリミアスクール</w:t>
      </w:r>
      <w:r w:rsidRPr="00EE1F30">
        <w:rPr>
          <w:rFonts w:hint="eastAsia"/>
        </w:rPr>
        <w:t>K4</w:t>
      </w:r>
      <w:r w:rsidRPr="00EE1F30">
        <w:rPr>
          <w:rFonts w:hint="eastAsia"/>
        </w:rPr>
        <w:t>への進級資格】</w:t>
      </w:r>
    </w:p>
    <w:p w14:paraId="7414953C" w14:textId="77777777" w:rsidR="006205F1" w:rsidRPr="00EE1F30" w:rsidRDefault="006205F1" w:rsidP="006205F1"/>
    <w:p w14:paraId="54AE24C5" w14:textId="1DF16962" w:rsidR="006205F1" w:rsidRPr="00EE1F30" w:rsidRDefault="006205F1" w:rsidP="006205F1">
      <w:pPr>
        <w:ind w:firstLineChars="100" w:firstLine="210"/>
        <w:rPr>
          <w:szCs w:val="21"/>
        </w:rPr>
      </w:pPr>
      <w:r w:rsidRPr="00EE1F30">
        <w:rPr>
          <w:rFonts w:hint="eastAsia"/>
          <w:szCs w:val="21"/>
        </w:rPr>
        <w:t>明泉プリミアスクールでは、質の高い英語教育を行うための時間が園生活の中心となるため、基本的な生活習慣や態度に関するサポート・指導に時間を要してしまうと、本来の目標が達成できなくなります。そのため、年少で</w:t>
      </w:r>
      <w:r w:rsidR="00FE1167" w:rsidRPr="00EE1F30">
        <w:rPr>
          <w:rFonts w:hint="eastAsia"/>
          <w:szCs w:val="21"/>
        </w:rPr>
        <w:t>さまざま</w:t>
      </w:r>
      <w:r w:rsidRPr="00EE1F30">
        <w:rPr>
          <w:rFonts w:hint="eastAsia"/>
          <w:szCs w:val="21"/>
        </w:rPr>
        <w:t>な活動を経験することや、先生の指示と園のルールに従えるようになることは、</w:t>
      </w:r>
      <w:r w:rsidRPr="00EE1F30">
        <w:rPr>
          <w:rFonts w:hint="eastAsia"/>
          <w:szCs w:val="21"/>
        </w:rPr>
        <w:t>K4</w:t>
      </w:r>
      <w:r w:rsidRPr="00EE1F30">
        <w:rPr>
          <w:rFonts w:hint="eastAsia"/>
          <w:szCs w:val="21"/>
        </w:rPr>
        <w:t>で英語保育を楽しみ、英語を身につけていくための大切な土台になります。何より、</w:t>
      </w:r>
      <w:r w:rsidRPr="00EE1F30">
        <w:rPr>
          <w:rFonts w:hint="eastAsia"/>
          <w:szCs w:val="21"/>
        </w:rPr>
        <w:t>K4</w:t>
      </w:r>
      <w:r w:rsidRPr="00EE1F30">
        <w:rPr>
          <w:rFonts w:hint="eastAsia"/>
          <w:szCs w:val="21"/>
        </w:rPr>
        <w:t>での保育が始まってからのお子</w:t>
      </w:r>
      <w:r w:rsidR="005D27A1" w:rsidRPr="00EE1F30">
        <w:rPr>
          <w:rFonts w:hint="eastAsia"/>
          <w:szCs w:val="21"/>
        </w:rPr>
        <w:t>さま</w:t>
      </w:r>
      <w:r w:rsidRPr="00EE1F30">
        <w:rPr>
          <w:rFonts w:hint="eastAsia"/>
          <w:szCs w:val="21"/>
        </w:rPr>
        <w:t>自身の戸惑いを最小限に抑えることができます。</w:t>
      </w:r>
    </w:p>
    <w:p w14:paraId="37C56AB7" w14:textId="1C7F8E01" w:rsidR="006205F1" w:rsidRPr="00EE1F30" w:rsidRDefault="006205F1" w:rsidP="006205F1">
      <w:pPr>
        <w:ind w:firstLineChars="100" w:firstLine="210"/>
        <w:rPr>
          <w:szCs w:val="21"/>
        </w:rPr>
      </w:pPr>
      <w:r w:rsidRPr="00EE1F30">
        <w:rPr>
          <w:rFonts w:hint="eastAsia"/>
          <w:szCs w:val="21"/>
        </w:rPr>
        <w:t>このため、プリミアスクールでは年少修了時点で下記４つの要件を満たしていただくことを期待し、ご家庭にもご理解いただきたいと存じます。また、</w:t>
      </w:r>
      <w:r w:rsidRPr="00EE1F30">
        <w:rPr>
          <w:rFonts w:hint="eastAsia"/>
          <w:szCs w:val="21"/>
        </w:rPr>
        <w:t>K4</w:t>
      </w:r>
      <w:r w:rsidRPr="00EE1F30">
        <w:rPr>
          <w:rFonts w:hint="eastAsia"/>
          <w:szCs w:val="21"/>
        </w:rPr>
        <w:t>進級</w:t>
      </w:r>
      <w:r w:rsidR="00C31DB0" w:rsidRPr="00EE1F30">
        <w:rPr>
          <w:rFonts w:hint="eastAsia"/>
          <w:szCs w:val="21"/>
        </w:rPr>
        <w:t>可否</w:t>
      </w:r>
      <w:r w:rsidRPr="00EE1F30">
        <w:rPr>
          <w:rFonts w:hint="eastAsia"/>
          <w:szCs w:val="21"/>
        </w:rPr>
        <w:t>の判断については、６月頃より随時プリミアの教員が年少クラスに出向いて様子を拝見し、必要に応じて面談のご提案をさせていただきます。面談ではプリミアの教員よりご家庭で取り組んでいただきたい課題をお伝えし、園とご家庭で協力しながらお子</w:t>
      </w:r>
      <w:r w:rsidR="005D27A1" w:rsidRPr="00EE1F30">
        <w:rPr>
          <w:rFonts w:hint="eastAsia"/>
          <w:szCs w:val="21"/>
        </w:rPr>
        <w:t>さま</w:t>
      </w:r>
      <w:r w:rsidRPr="00EE1F30">
        <w:rPr>
          <w:rFonts w:hint="eastAsia"/>
          <w:szCs w:val="21"/>
        </w:rPr>
        <w:t>の成長を促してまいります。</w:t>
      </w:r>
    </w:p>
    <w:p w14:paraId="2B9BBD75" w14:textId="56E7874F" w:rsidR="006205F1" w:rsidRPr="00EE1F30" w:rsidRDefault="006205F1" w:rsidP="006205F1">
      <w:pPr>
        <w:ind w:firstLineChars="100" w:firstLine="210"/>
        <w:rPr>
          <w:szCs w:val="21"/>
        </w:rPr>
      </w:pPr>
      <w:r w:rsidRPr="00EE1F30">
        <w:rPr>
          <w:rFonts w:hint="eastAsia"/>
          <w:szCs w:val="21"/>
        </w:rPr>
        <w:t>それでも下記のいずれかが満たされない場合や、年少修了までに下記の要件が身につくことが見込めない場合には、１１月頃に</w:t>
      </w:r>
      <w:r w:rsidR="00C444D6" w:rsidRPr="00EE1F30">
        <w:rPr>
          <w:rFonts w:hint="eastAsia"/>
          <w:szCs w:val="21"/>
        </w:rPr>
        <w:t>幼稚園</w:t>
      </w:r>
      <w:r w:rsidRPr="00EE1F30">
        <w:rPr>
          <w:rFonts w:hint="eastAsia"/>
          <w:szCs w:val="21"/>
        </w:rPr>
        <w:t>年中への進級を検討していただく</w:t>
      </w:r>
      <w:r w:rsidR="00C31DB0" w:rsidRPr="00EE1F30">
        <w:rPr>
          <w:rFonts w:hint="eastAsia"/>
          <w:szCs w:val="21"/>
        </w:rPr>
        <w:t>ようお伝えします。</w:t>
      </w:r>
      <w:r w:rsidRPr="00EE1F30">
        <w:rPr>
          <w:rFonts w:hint="eastAsia"/>
          <w:szCs w:val="21"/>
        </w:rPr>
        <w:t>あらかじめご理解のほどお願いいたします。なお、お子</w:t>
      </w:r>
      <w:r w:rsidR="005D27A1" w:rsidRPr="00EE1F30">
        <w:rPr>
          <w:rFonts w:hint="eastAsia"/>
          <w:szCs w:val="21"/>
        </w:rPr>
        <w:t>さま</w:t>
      </w:r>
      <w:r w:rsidRPr="00EE1F30">
        <w:rPr>
          <w:rFonts w:hint="eastAsia"/>
          <w:szCs w:val="21"/>
        </w:rPr>
        <w:t>のご様子によっては、</w:t>
      </w:r>
      <w:r w:rsidR="001F42EF" w:rsidRPr="00EE1F30">
        <w:rPr>
          <w:rFonts w:hint="eastAsia"/>
          <w:szCs w:val="21"/>
        </w:rPr>
        <w:t>幼稚園</w:t>
      </w:r>
      <w:r w:rsidRPr="00EE1F30">
        <w:rPr>
          <w:rFonts w:hint="eastAsia"/>
          <w:szCs w:val="21"/>
        </w:rPr>
        <w:t>年中進級に関しても面談を実施する場合があります。</w:t>
      </w:r>
    </w:p>
    <w:p w14:paraId="10BFF637" w14:textId="77777777" w:rsidR="006205F1" w:rsidRPr="00EE1F30" w:rsidRDefault="006205F1" w:rsidP="006205F1">
      <w:pPr>
        <w:ind w:firstLineChars="100" w:firstLine="210"/>
      </w:pPr>
    </w:p>
    <w:tbl>
      <w:tblPr>
        <w:tblStyle w:val="ae"/>
        <w:tblW w:w="0" w:type="auto"/>
        <w:tblLook w:val="04A0" w:firstRow="1" w:lastRow="0" w:firstColumn="1" w:lastColumn="0" w:noHBand="0" w:noVBand="1"/>
      </w:tblPr>
      <w:tblGrid>
        <w:gridCol w:w="9628"/>
      </w:tblGrid>
      <w:tr w:rsidR="00EE1F30" w:rsidRPr="00EE1F30" w14:paraId="7A14C7CC" w14:textId="77777777" w:rsidTr="00B64A00">
        <w:tc>
          <w:tcPr>
            <w:tcW w:w="9628" w:type="dxa"/>
            <w:shd w:val="clear" w:color="auto" w:fill="595959" w:themeFill="text1" w:themeFillTint="A6"/>
          </w:tcPr>
          <w:p w14:paraId="2F55651D" w14:textId="77777777" w:rsidR="006205F1" w:rsidRPr="00EE1F30" w:rsidRDefault="006205F1" w:rsidP="00B64A00">
            <w:pPr>
              <w:rPr>
                <w:rFonts w:asciiTheme="majorEastAsia" w:eastAsiaTheme="majorEastAsia" w:hAnsiTheme="majorEastAsia"/>
              </w:rPr>
            </w:pPr>
            <w:r w:rsidRPr="00434D10">
              <w:rPr>
                <w:rFonts w:asciiTheme="majorEastAsia" w:eastAsiaTheme="majorEastAsia" w:hAnsiTheme="majorEastAsia" w:hint="eastAsia"/>
                <w:color w:val="FFFFFF" w:themeColor="background1"/>
              </w:rPr>
              <w:t>要件１：園生活で必要な行動を一人でできる</w:t>
            </w:r>
          </w:p>
        </w:tc>
      </w:tr>
      <w:tr w:rsidR="00EE1F30" w:rsidRPr="00EE1F30" w14:paraId="1B80BBA3" w14:textId="77777777" w:rsidTr="00B64A00">
        <w:tc>
          <w:tcPr>
            <w:tcW w:w="9628" w:type="dxa"/>
            <w:shd w:val="clear" w:color="auto" w:fill="BFBFBF" w:themeFill="background1" w:themeFillShade="BF"/>
          </w:tcPr>
          <w:p w14:paraId="0A41DB24"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年少の間に身につけていただきたいこと</w:t>
            </w:r>
          </w:p>
        </w:tc>
      </w:tr>
      <w:tr w:rsidR="00EE1F30" w:rsidRPr="00EE1F30" w14:paraId="2434CC11" w14:textId="77777777" w:rsidTr="00B64A00">
        <w:tc>
          <w:tcPr>
            <w:tcW w:w="9628" w:type="dxa"/>
          </w:tcPr>
          <w:p w14:paraId="34AB2199"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保護者または年少の担任／副担任から個別にサポートを受けなくても、基本的な園生活（日本語による会話、食事、排泄など）ができる。</w:t>
            </w:r>
          </w:p>
        </w:tc>
      </w:tr>
      <w:tr w:rsidR="00EE1F30" w:rsidRPr="00EE1F30" w14:paraId="50E8B285" w14:textId="77777777" w:rsidTr="00B64A00">
        <w:tc>
          <w:tcPr>
            <w:tcW w:w="9628" w:type="dxa"/>
            <w:shd w:val="clear" w:color="auto" w:fill="BFBFBF" w:themeFill="background1" w:themeFillShade="BF"/>
          </w:tcPr>
          <w:p w14:paraId="188567B8"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理由</w:t>
            </w:r>
          </w:p>
        </w:tc>
      </w:tr>
      <w:tr w:rsidR="006205F1" w:rsidRPr="00EE1F30" w14:paraId="7205EE81" w14:textId="77777777" w:rsidTr="00B64A00">
        <w:tc>
          <w:tcPr>
            <w:tcW w:w="9628" w:type="dxa"/>
          </w:tcPr>
          <w:p w14:paraId="0A156665" w14:textId="4C18F466"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プリミアスクールでは英語によるイマージョンプログラムで保育を行うため、日本語を話す保護者が保育室で付き添うこと</w:t>
            </w:r>
            <w:r w:rsidR="00C31DB0" w:rsidRPr="00EE1F30">
              <w:rPr>
                <w:rFonts w:asciiTheme="majorEastAsia" w:eastAsiaTheme="majorEastAsia" w:hAnsiTheme="majorEastAsia" w:hint="eastAsia"/>
                <w:szCs w:val="21"/>
              </w:rPr>
              <w:t>（いわゆる母子／父子通園）</w:t>
            </w:r>
            <w:r w:rsidRPr="00EE1F30">
              <w:rPr>
                <w:rFonts w:asciiTheme="majorEastAsia" w:eastAsiaTheme="majorEastAsia" w:hAnsiTheme="majorEastAsia" w:hint="eastAsia"/>
                <w:szCs w:val="21"/>
              </w:rPr>
              <w:t>はできません。また、少人数制で教職員の数にも限りがあり、副担任、特別支援やサポート専任の教員を配置することができかねますので、園生活における基本的な行動が一人でできる状態でのK4進級が望ましいです。</w:t>
            </w:r>
          </w:p>
        </w:tc>
      </w:tr>
    </w:tbl>
    <w:p w14:paraId="689BC572" w14:textId="77777777" w:rsidR="006205F1" w:rsidRPr="00EE1F30" w:rsidRDefault="006205F1" w:rsidP="006205F1"/>
    <w:tbl>
      <w:tblPr>
        <w:tblStyle w:val="ae"/>
        <w:tblW w:w="0" w:type="auto"/>
        <w:tblLook w:val="04A0" w:firstRow="1" w:lastRow="0" w:firstColumn="1" w:lastColumn="0" w:noHBand="0" w:noVBand="1"/>
      </w:tblPr>
      <w:tblGrid>
        <w:gridCol w:w="9628"/>
      </w:tblGrid>
      <w:tr w:rsidR="00EE1F30" w:rsidRPr="00EE1F30" w14:paraId="0520846D" w14:textId="77777777" w:rsidTr="00B64A00">
        <w:tc>
          <w:tcPr>
            <w:tcW w:w="9628" w:type="dxa"/>
            <w:shd w:val="clear" w:color="auto" w:fill="595959" w:themeFill="text1" w:themeFillTint="A6"/>
          </w:tcPr>
          <w:p w14:paraId="3AF2868C" w14:textId="77777777" w:rsidR="006205F1" w:rsidRPr="00EE1F30" w:rsidRDefault="006205F1" w:rsidP="00B64A00">
            <w:pPr>
              <w:rPr>
                <w:rFonts w:asciiTheme="majorEastAsia" w:eastAsiaTheme="majorEastAsia" w:hAnsiTheme="majorEastAsia"/>
              </w:rPr>
            </w:pPr>
            <w:r w:rsidRPr="00434D10">
              <w:rPr>
                <w:rFonts w:asciiTheme="majorEastAsia" w:eastAsiaTheme="majorEastAsia" w:hAnsiTheme="majorEastAsia" w:hint="eastAsia"/>
                <w:color w:val="FFFFFF" w:themeColor="background1"/>
              </w:rPr>
              <w:t>要件２：教職員の指示に従うことができる</w:t>
            </w:r>
          </w:p>
        </w:tc>
      </w:tr>
      <w:tr w:rsidR="00EE1F30" w:rsidRPr="00EE1F30" w14:paraId="47B9D5E7" w14:textId="77777777" w:rsidTr="00B64A00">
        <w:tc>
          <w:tcPr>
            <w:tcW w:w="9628" w:type="dxa"/>
            <w:shd w:val="clear" w:color="auto" w:fill="BFBFBF" w:themeFill="background1" w:themeFillShade="BF"/>
          </w:tcPr>
          <w:p w14:paraId="4B84FBB9"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年少の間に身につけていただきたいこと</w:t>
            </w:r>
          </w:p>
        </w:tc>
      </w:tr>
      <w:tr w:rsidR="00EE1F30" w:rsidRPr="00EE1F30" w14:paraId="464A6B91" w14:textId="77777777" w:rsidTr="00B64A00">
        <w:tc>
          <w:tcPr>
            <w:tcW w:w="9628" w:type="dxa"/>
          </w:tcPr>
          <w:p w14:paraId="74C86152" w14:textId="7464C791" w:rsidR="006205F1" w:rsidRPr="00EE1F30" w:rsidRDefault="006205F1" w:rsidP="00C31DB0">
            <w:pPr>
              <w:rPr>
                <w:rFonts w:asciiTheme="majorEastAsia" w:eastAsiaTheme="majorEastAsia" w:hAnsiTheme="majorEastAsia"/>
                <w:szCs w:val="21"/>
              </w:rPr>
            </w:pPr>
            <w:r w:rsidRPr="00EE1F30">
              <w:rPr>
                <w:rFonts w:asciiTheme="majorEastAsia" w:eastAsiaTheme="majorEastAsia" w:hAnsiTheme="majorEastAsia" w:hint="eastAsia"/>
                <w:szCs w:val="21"/>
              </w:rPr>
              <w:t>園生活において、年少の担任／副担任はもちろん、バスの先生や安全係なども含め、教職員からの日本語による指示に従うことができる。</w:t>
            </w:r>
          </w:p>
        </w:tc>
      </w:tr>
      <w:tr w:rsidR="00EE1F30" w:rsidRPr="00EE1F30" w14:paraId="10DB8C32" w14:textId="77777777" w:rsidTr="00B64A00">
        <w:tc>
          <w:tcPr>
            <w:tcW w:w="9628" w:type="dxa"/>
            <w:shd w:val="clear" w:color="auto" w:fill="BFBFBF" w:themeFill="background1" w:themeFillShade="BF"/>
          </w:tcPr>
          <w:p w14:paraId="300D7F5B"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理由</w:t>
            </w:r>
          </w:p>
        </w:tc>
      </w:tr>
      <w:tr w:rsidR="006205F1" w:rsidRPr="00EE1F30" w14:paraId="6E8EA5C3" w14:textId="77777777" w:rsidTr="00B64A00">
        <w:tc>
          <w:tcPr>
            <w:tcW w:w="9628" w:type="dxa"/>
          </w:tcPr>
          <w:p w14:paraId="519E0E3D"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K4の園児全員が、英語が全くできない状態から先生と英語で効果的にコミュニケーションが取れるようになるという目標を達成するためには、日本語を話す時間を制限しながら、保育の大半を英語による教育に集中させることが不可欠です。</w:t>
            </w:r>
          </w:p>
          <w:p w14:paraId="37951D37"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安全な環境で意欲とまとまりのあるクラスづくりを進めるためには、教員の指示に従って行動し、他の園児の学びの妨げになる行為（英語での保育中に他の園児や教員に日本語で話しかけたり、英語／日本語を問わず迷惑になるような言動・態度をとるなど）も慎んでいただく必要があります。</w:t>
            </w:r>
          </w:p>
        </w:tc>
      </w:tr>
    </w:tbl>
    <w:p w14:paraId="717A216C" w14:textId="77777777" w:rsidR="006205F1" w:rsidRPr="00EE1F30" w:rsidRDefault="006205F1" w:rsidP="006205F1"/>
    <w:p w14:paraId="026F9ECA" w14:textId="77777777" w:rsidR="009055CC" w:rsidRPr="00EE1F30" w:rsidRDefault="009055CC" w:rsidP="006205F1"/>
    <w:tbl>
      <w:tblPr>
        <w:tblStyle w:val="ae"/>
        <w:tblW w:w="0" w:type="auto"/>
        <w:tblLook w:val="04A0" w:firstRow="1" w:lastRow="0" w:firstColumn="1" w:lastColumn="0" w:noHBand="0" w:noVBand="1"/>
      </w:tblPr>
      <w:tblGrid>
        <w:gridCol w:w="9628"/>
      </w:tblGrid>
      <w:tr w:rsidR="00EE1F30" w:rsidRPr="00EE1F30" w14:paraId="2B5D1D29" w14:textId="77777777" w:rsidTr="00B64A00">
        <w:tc>
          <w:tcPr>
            <w:tcW w:w="9628" w:type="dxa"/>
            <w:shd w:val="clear" w:color="auto" w:fill="595959" w:themeFill="text1" w:themeFillTint="A6"/>
          </w:tcPr>
          <w:p w14:paraId="7561288A" w14:textId="77777777" w:rsidR="006205F1" w:rsidRPr="00434D10" w:rsidRDefault="006205F1" w:rsidP="00B64A00">
            <w:pPr>
              <w:rPr>
                <w:rFonts w:asciiTheme="majorEastAsia" w:eastAsiaTheme="majorEastAsia" w:hAnsiTheme="majorEastAsia"/>
                <w:color w:val="FFFFFF" w:themeColor="background1"/>
              </w:rPr>
            </w:pPr>
            <w:r w:rsidRPr="00434D10">
              <w:rPr>
                <w:rFonts w:asciiTheme="majorEastAsia" w:eastAsiaTheme="majorEastAsia" w:hAnsiTheme="majorEastAsia" w:hint="eastAsia"/>
                <w:color w:val="FFFFFF" w:themeColor="background1"/>
              </w:rPr>
              <w:lastRenderedPageBreak/>
              <w:t>要件３：教職員に従順で、園生活のルールを守れる</w:t>
            </w:r>
          </w:p>
        </w:tc>
      </w:tr>
      <w:tr w:rsidR="00EE1F30" w:rsidRPr="00EE1F30" w14:paraId="2EE39902" w14:textId="77777777" w:rsidTr="00B64A00">
        <w:tc>
          <w:tcPr>
            <w:tcW w:w="9628" w:type="dxa"/>
            <w:shd w:val="clear" w:color="auto" w:fill="BFBFBF" w:themeFill="background1" w:themeFillShade="BF"/>
          </w:tcPr>
          <w:p w14:paraId="2E347E72"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年少の間に身につけていただきたいこと</w:t>
            </w:r>
          </w:p>
        </w:tc>
      </w:tr>
      <w:tr w:rsidR="00EE1F30" w:rsidRPr="00EE1F30" w14:paraId="5E3BE921" w14:textId="77777777" w:rsidTr="00B64A00">
        <w:tc>
          <w:tcPr>
            <w:tcW w:w="9628" w:type="dxa"/>
          </w:tcPr>
          <w:p w14:paraId="6C71A10A"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年少の担任／副担任、その他の教職員の言うことを素直に聞き、ルールを守りながら園生活を送ることができる。</w:t>
            </w:r>
          </w:p>
        </w:tc>
      </w:tr>
      <w:tr w:rsidR="00EE1F30" w:rsidRPr="00EE1F30" w14:paraId="23EB45A8" w14:textId="77777777" w:rsidTr="00B64A00">
        <w:tc>
          <w:tcPr>
            <w:tcW w:w="9628" w:type="dxa"/>
            <w:shd w:val="clear" w:color="auto" w:fill="BFBFBF" w:themeFill="background1" w:themeFillShade="BF"/>
          </w:tcPr>
          <w:p w14:paraId="3B6B716D"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理由</w:t>
            </w:r>
          </w:p>
        </w:tc>
      </w:tr>
      <w:tr w:rsidR="006205F1" w:rsidRPr="00EE1F30" w14:paraId="76F772BA" w14:textId="77777777" w:rsidTr="00B64A00">
        <w:tc>
          <w:tcPr>
            <w:tcW w:w="9628" w:type="dxa"/>
          </w:tcPr>
          <w:p w14:paraId="13DBF675"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K4での保育は英語で行われ、原則として日本語での説明はありません。年少において教職員からの日本語による指示にきちんと従い、ルールもきちんと守れることが、K4担任の英語による指示に従う素地となります。</w:t>
            </w:r>
          </w:p>
          <w:p w14:paraId="788A915C"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広い園舎・園庭での活動はもとより、K4では保護者が同伴しない園外行事もありますので、園児の安全を確保する上でも非常に重要な要件です。</w:t>
            </w:r>
          </w:p>
        </w:tc>
      </w:tr>
    </w:tbl>
    <w:p w14:paraId="0DF9309A" w14:textId="77777777" w:rsidR="006205F1" w:rsidRPr="00EE1F30" w:rsidRDefault="006205F1" w:rsidP="006205F1"/>
    <w:tbl>
      <w:tblPr>
        <w:tblStyle w:val="ae"/>
        <w:tblW w:w="0" w:type="auto"/>
        <w:tblLook w:val="04A0" w:firstRow="1" w:lastRow="0" w:firstColumn="1" w:lastColumn="0" w:noHBand="0" w:noVBand="1"/>
      </w:tblPr>
      <w:tblGrid>
        <w:gridCol w:w="9628"/>
      </w:tblGrid>
      <w:tr w:rsidR="00EE1F30" w:rsidRPr="00EE1F30" w14:paraId="06588BF2" w14:textId="77777777" w:rsidTr="00B64A00">
        <w:tc>
          <w:tcPr>
            <w:tcW w:w="9628" w:type="dxa"/>
            <w:shd w:val="clear" w:color="auto" w:fill="595959" w:themeFill="text1" w:themeFillTint="A6"/>
          </w:tcPr>
          <w:p w14:paraId="2BCA2E22" w14:textId="77777777" w:rsidR="006205F1" w:rsidRPr="00EE1F30" w:rsidRDefault="006205F1" w:rsidP="00B64A00">
            <w:pPr>
              <w:rPr>
                <w:rFonts w:asciiTheme="majorEastAsia" w:eastAsiaTheme="majorEastAsia" w:hAnsiTheme="majorEastAsia"/>
              </w:rPr>
            </w:pPr>
            <w:r w:rsidRPr="00434D10">
              <w:rPr>
                <w:rFonts w:asciiTheme="majorEastAsia" w:eastAsiaTheme="majorEastAsia" w:hAnsiTheme="majorEastAsia" w:hint="eastAsia"/>
                <w:color w:val="FFFFFF" w:themeColor="background1"/>
              </w:rPr>
              <w:t>要件４：年齢相応の感情のコントロールができ、クラスメートに暴力をふるわない</w:t>
            </w:r>
          </w:p>
        </w:tc>
      </w:tr>
      <w:tr w:rsidR="00EE1F30" w:rsidRPr="00EE1F30" w14:paraId="5179D791" w14:textId="77777777" w:rsidTr="00B64A00">
        <w:tc>
          <w:tcPr>
            <w:tcW w:w="9628" w:type="dxa"/>
            <w:shd w:val="clear" w:color="auto" w:fill="BFBFBF" w:themeFill="background1" w:themeFillShade="BF"/>
          </w:tcPr>
          <w:p w14:paraId="0DFD823B"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年少の間に身につけていただきたいこと</w:t>
            </w:r>
          </w:p>
        </w:tc>
      </w:tr>
      <w:tr w:rsidR="00EE1F30" w:rsidRPr="00EE1F30" w14:paraId="6E242B96" w14:textId="77777777" w:rsidTr="00B64A00">
        <w:tc>
          <w:tcPr>
            <w:tcW w:w="9628" w:type="dxa"/>
          </w:tcPr>
          <w:p w14:paraId="4A4FB01D"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クラスメート、その他の園児に優しく思いやりを持って接することができ、暴力的な行動・言動をとらない。</w:t>
            </w:r>
          </w:p>
        </w:tc>
      </w:tr>
      <w:tr w:rsidR="00EE1F30" w:rsidRPr="00EE1F30" w14:paraId="7F094ADF" w14:textId="77777777" w:rsidTr="00B64A00">
        <w:tc>
          <w:tcPr>
            <w:tcW w:w="9628" w:type="dxa"/>
            <w:shd w:val="clear" w:color="auto" w:fill="BFBFBF" w:themeFill="background1" w:themeFillShade="BF"/>
          </w:tcPr>
          <w:p w14:paraId="7CA91EA3" w14:textId="77777777"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理由</w:t>
            </w:r>
          </w:p>
        </w:tc>
      </w:tr>
      <w:tr w:rsidR="006205F1" w:rsidRPr="00EE1F30" w14:paraId="56060756" w14:textId="77777777" w:rsidTr="00B64A00">
        <w:tc>
          <w:tcPr>
            <w:tcW w:w="9628" w:type="dxa"/>
          </w:tcPr>
          <w:p w14:paraId="228A505D" w14:textId="28D34115" w:rsidR="006205F1" w:rsidRPr="00EE1F30" w:rsidRDefault="00C444D6"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プリミアスクール</w:t>
            </w:r>
            <w:r w:rsidR="006205F1" w:rsidRPr="00EE1F30">
              <w:rPr>
                <w:rFonts w:asciiTheme="majorEastAsia" w:eastAsiaTheme="majorEastAsia" w:hAnsiTheme="majorEastAsia" w:hint="eastAsia"/>
                <w:szCs w:val="21"/>
              </w:rPr>
              <w:t>には８年間通っていただきますので、感情を抑えることが難しい、あるいは乱暴な態度をとる園児・生徒は、長期にわたってクラスメートに深刻な負担をもたらすこととなります。プリミアスクールは少人数制でクラス数も少ないため、問題行動が見られても保育やクラスを分けることができません。学年やクラス合同で保育や行事を行うことも多々あります。</w:t>
            </w:r>
          </w:p>
          <w:p w14:paraId="7FABE73E" w14:textId="77777777" w:rsidR="0078515A"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これまでのケースを見ますと、継続的に深刻な問題行動を起こす園児・生徒ほど英語の授業に集中できていない傾向があり、その積み重ねから英語力でクラスに</w:t>
            </w:r>
            <w:r w:rsidR="00C31DB0" w:rsidRPr="00EE1F30">
              <w:rPr>
                <w:rFonts w:asciiTheme="majorEastAsia" w:eastAsiaTheme="majorEastAsia" w:hAnsiTheme="majorEastAsia" w:hint="eastAsia"/>
                <w:szCs w:val="21"/>
              </w:rPr>
              <w:t>遅れ</w:t>
            </w:r>
            <w:r w:rsidRPr="00EE1F30">
              <w:rPr>
                <w:rFonts w:asciiTheme="majorEastAsia" w:eastAsiaTheme="majorEastAsia" w:hAnsiTheme="majorEastAsia" w:hint="eastAsia"/>
                <w:szCs w:val="21"/>
              </w:rPr>
              <w:t>をとることにつながっています。</w:t>
            </w:r>
          </w:p>
          <w:p w14:paraId="2F39C34C" w14:textId="20873FEB" w:rsidR="006205F1" w:rsidRPr="00EE1F30" w:rsidRDefault="006205F1" w:rsidP="00B64A00">
            <w:pPr>
              <w:rPr>
                <w:rFonts w:asciiTheme="majorEastAsia" w:eastAsiaTheme="majorEastAsia" w:hAnsiTheme="majorEastAsia"/>
                <w:szCs w:val="21"/>
              </w:rPr>
            </w:pPr>
            <w:r w:rsidRPr="00EE1F30">
              <w:rPr>
                <w:rFonts w:asciiTheme="majorEastAsia" w:eastAsiaTheme="majorEastAsia" w:hAnsiTheme="majorEastAsia" w:hint="eastAsia"/>
                <w:szCs w:val="21"/>
              </w:rPr>
              <w:t>また、問題行動への対応に担任の時間がとられることで、他の園児・生徒の貴重な学習・成長の機会が損なわれてしまうため、プリミアスクールとしてそのような状況は可能なかぎり避ける必要があります。</w:t>
            </w:r>
          </w:p>
        </w:tc>
      </w:tr>
    </w:tbl>
    <w:p w14:paraId="40544815" w14:textId="77777777" w:rsidR="006205F1" w:rsidRPr="00EE1F30" w:rsidRDefault="006205F1" w:rsidP="006205F1"/>
    <w:p w14:paraId="7C5E1F4C" w14:textId="77777777" w:rsidR="006205F1" w:rsidRPr="00EE1F30" w:rsidRDefault="006205F1" w:rsidP="006205F1">
      <w:pPr>
        <w:rPr>
          <w:szCs w:val="21"/>
        </w:rPr>
      </w:pPr>
      <w:r w:rsidRPr="00EE1F30">
        <w:rPr>
          <w:rFonts w:hint="eastAsia"/>
          <w:szCs w:val="21"/>
        </w:rPr>
        <w:t>＜</w:t>
      </w:r>
      <w:r w:rsidRPr="00EE1F30">
        <w:rPr>
          <w:rFonts w:hint="eastAsia"/>
          <w:szCs w:val="21"/>
        </w:rPr>
        <w:t>K4</w:t>
      </w:r>
      <w:r w:rsidRPr="00EE1F30">
        <w:rPr>
          <w:rFonts w:hint="eastAsia"/>
          <w:szCs w:val="21"/>
        </w:rPr>
        <w:t>進級のための追加基準＞</w:t>
      </w:r>
    </w:p>
    <w:p w14:paraId="41E3A65D" w14:textId="7B3050D5" w:rsidR="006205F1" w:rsidRPr="00EE1F30" w:rsidRDefault="006205F1" w:rsidP="006205F1">
      <w:pPr>
        <w:ind w:firstLineChars="100" w:firstLine="210"/>
        <w:rPr>
          <w:szCs w:val="21"/>
        </w:rPr>
      </w:pPr>
      <w:r w:rsidRPr="00EE1F30">
        <w:rPr>
          <w:rFonts w:hint="eastAsia"/>
          <w:szCs w:val="21"/>
        </w:rPr>
        <w:t>以下の６項目は、該当する場合に</w:t>
      </w:r>
      <w:r w:rsidRPr="00EE1F30">
        <w:rPr>
          <w:rFonts w:hint="eastAsia"/>
          <w:szCs w:val="21"/>
        </w:rPr>
        <w:t>K4</w:t>
      </w:r>
      <w:r w:rsidRPr="00EE1F30">
        <w:rPr>
          <w:rFonts w:hint="eastAsia"/>
          <w:szCs w:val="21"/>
        </w:rPr>
        <w:t>進級をただちにお断りするものではありませんが、プリミアスクールで８年間</w:t>
      </w:r>
      <w:r w:rsidR="00EF7FB3">
        <w:rPr>
          <w:rFonts w:hint="eastAsia"/>
          <w:szCs w:val="21"/>
        </w:rPr>
        <w:t>を</w:t>
      </w:r>
      <w:r w:rsidRPr="00EE1F30">
        <w:rPr>
          <w:rFonts w:hint="eastAsia"/>
          <w:szCs w:val="21"/>
        </w:rPr>
        <w:t>過ごす中でお子</w:t>
      </w:r>
      <w:r w:rsidR="005D27A1" w:rsidRPr="00EE1F30">
        <w:rPr>
          <w:rFonts w:hint="eastAsia"/>
          <w:szCs w:val="21"/>
        </w:rPr>
        <w:t>さま</w:t>
      </w:r>
      <w:r w:rsidRPr="00EE1F30">
        <w:rPr>
          <w:rFonts w:hint="eastAsia"/>
          <w:szCs w:val="21"/>
        </w:rPr>
        <w:t>が困難を感じたり、学習に意義を見出せないといった状況につながりかねませんので、年少にいる間にこれらの様子が見られる場合は、改善に取り組んでいただくようお願いいたします。</w:t>
      </w:r>
    </w:p>
    <w:p w14:paraId="55720C16" w14:textId="77777777" w:rsidR="006205F1" w:rsidRPr="00EE1F30" w:rsidRDefault="006205F1" w:rsidP="006205F1">
      <w:pPr>
        <w:ind w:leftChars="100" w:left="210"/>
        <w:rPr>
          <w:szCs w:val="21"/>
        </w:rPr>
      </w:pPr>
      <w:r w:rsidRPr="00EE1F30">
        <w:rPr>
          <w:rFonts w:hint="eastAsia"/>
          <w:szCs w:val="21"/>
        </w:rPr>
        <w:t>１）母語である日本語の習得に苦労している。</w:t>
      </w:r>
    </w:p>
    <w:p w14:paraId="13467AB7" w14:textId="77777777" w:rsidR="006205F1" w:rsidRPr="00EE1F30" w:rsidRDefault="006205F1" w:rsidP="006205F1">
      <w:pPr>
        <w:ind w:leftChars="100" w:left="210"/>
        <w:rPr>
          <w:szCs w:val="21"/>
        </w:rPr>
      </w:pPr>
      <w:r w:rsidRPr="00EE1F30">
        <w:rPr>
          <w:rFonts w:hint="eastAsia"/>
          <w:szCs w:val="21"/>
        </w:rPr>
        <w:t>２）年少の保育（日本語保育）に興味を持って参加しない。</w:t>
      </w:r>
    </w:p>
    <w:p w14:paraId="11DE8657" w14:textId="77777777" w:rsidR="006205F1" w:rsidRPr="00EE1F30" w:rsidRDefault="006205F1" w:rsidP="006205F1">
      <w:pPr>
        <w:ind w:leftChars="100" w:left="210"/>
        <w:rPr>
          <w:szCs w:val="21"/>
        </w:rPr>
      </w:pPr>
      <w:r w:rsidRPr="00EE1F30">
        <w:rPr>
          <w:rFonts w:hint="eastAsia"/>
          <w:szCs w:val="21"/>
        </w:rPr>
        <w:t>３）英語が好きではなく、年少の英語保育に興味を持って参加しない。</w:t>
      </w:r>
    </w:p>
    <w:p w14:paraId="20D47280" w14:textId="77777777" w:rsidR="006205F1" w:rsidRPr="00EE1F30" w:rsidRDefault="006205F1" w:rsidP="006205F1">
      <w:pPr>
        <w:ind w:leftChars="100" w:left="210"/>
        <w:rPr>
          <w:szCs w:val="21"/>
        </w:rPr>
      </w:pPr>
      <w:r w:rsidRPr="00EE1F30">
        <w:rPr>
          <w:rFonts w:hint="eastAsia"/>
          <w:szCs w:val="21"/>
        </w:rPr>
        <w:t>４）日常生活における変化に過敏である。</w:t>
      </w:r>
    </w:p>
    <w:p w14:paraId="11396980" w14:textId="36B13B69" w:rsidR="006205F1" w:rsidRPr="00EE1F30" w:rsidRDefault="006205F1" w:rsidP="006205F1">
      <w:pPr>
        <w:ind w:leftChars="300" w:left="1050" w:hangingChars="200" w:hanging="420"/>
        <w:rPr>
          <w:szCs w:val="21"/>
        </w:rPr>
      </w:pPr>
      <w:r w:rsidRPr="00EE1F30">
        <w:rPr>
          <w:rFonts w:hint="eastAsia"/>
          <w:szCs w:val="21"/>
        </w:rPr>
        <w:t>例：</w:t>
      </w:r>
      <w:r w:rsidRPr="00EE1F30">
        <w:rPr>
          <w:rFonts w:hint="eastAsia"/>
          <w:spacing w:val="-4"/>
          <w:szCs w:val="21"/>
        </w:rPr>
        <w:t>突発的に生じる日程・活動の変更が苦手、今取り組んでいる活動から次の活動に移りにくい、</w:t>
      </w:r>
      <w:r w:rsidR="00AC04AE">
        <w:rPr>
          <w:spacing w:val="-4"/>
          <w:szCs w:val="21"/>
        </w:rPr>
        <w:br/>
      </w:r>
      <w:r w:rsidRPr="00EE1F30">
        <w:rPr>
          <w:rFonts w:hint="eastAsia"/>
          <w:szCs w:val="21"/>
        </w:rPr>
        <w:t>遊びの時間から集団での活動にすぐ切り替えられないなど</w:t>
      </w:r>
    </w:p>
    <w:p w14:paraId="62911489" w14:textId="44399808" w:rsidR="006205F1" w:rsidRPr="00EE1F30" w:rsidRDefault="006205F1" w:rsidP="006205F1">
      <w:pPr>
        <w:ind w:leftChars="100" w:left="210"/>
        <w:rPr>
          <w:szCs w:val="21"/>
        </w:rPr>
      </w:pPr>
      <w:r w:rsidRPr="00EE1F30">
        <w:rPr>
          <w:rFonts w:hint="eastAsia"/>
          <w:szCs w:val="21"/>
        </w:rPr>
        <w:t>５）クラスメートと同じ活動をするのを嫌がり、</w:t>
      </w:r>
      <w:r w:rsidR="006F6CD9">
        <w:rPr>
          <w:rFonts w:hint="eastAsia"/>
          <w:szCs w:val="21"/>
        </w:rPr>
        <w:t>１</w:t>
      </w:r>
      <w:r w:rsidRPr="00EE1F30">
        <w:rPr>
          <w:rFonts w:hint="eastAsia"/>
          <w:szCs w:val="21"/>
        </w:rPr>
        <w:t>人で違う行動をする。</w:t>
      </w:r>
    </w:p>
    <w:p w14:paraId="72CDBF15" w14:textId="77777777" w:rsidR="006205F1" w:rsidRPr="00EE1F30" w:rsidRDefault="006205F1" w:rsidP="006205F1">
      <w:pPr>
        <w:ind w:leftChars="100" w:left="210"/>
        <w:rPr>
          <w:szCs w:val="21"/>
        </w:rPr>
      </w:pPr>
      <w:r w:rsidRPr="00EE1F30">
        <w:rPr>
          <w:rFonts w:hint="eastAsia"/>
          <w:szCs w:val="21"/>
        </w:rPr>
        <w:t>６）介助なしではトイレに行けない。</w:t>
      </w:r>
    </w:p>
    <w:p w14:paraId="5A28775F" w14:textId="77777777" w:rsidR="006205F1" w:rsidRPr="00EE1F30" w:rsidRDefault="006205F1" w:rsidP="006205F1">
      <w:pPr>
        <w:pStyle w:val="ac"/>
      </w:pPr>
    </w:p>
    <w:p w14:paraId="1B2228EF" w14:textId="475E9D86" w:rsidR="008E31CA" w:rsidRPr="00EE1F30" w:rsidRDefault="00E95033" w:rsidP="00664EB5">
      <w:pPr>
        <w:jc w:val="center"/>
      </w:pPr>
      <w:r w:rsidRPr="00EE1F30">
        <w:rPr>
          <w:rFonts w:hint="eastAsia"/>
        </w:rPr>
        <w:lastRenderedPageBreak/>
        <w:t>【</w:t>
      </w:r>
      <w:r w:rsidR="00CD4006" w:rsidRPr="00EE1F30">
        <w:rPr>
          <w:rFonts w:hint="eastAsia"/>
        </w:rPr>
        <w:t>宮城明泉学園および</w:t>
      </w:r>
      <w:r w:rsidR="008E31CA" w:rsidRPr="00EE1F30">
        <w:rPr>
          <w:rFonts w:hint="eastAsia"/>
        </w:rPr>
        <w:t>プリミアスクール</w:t>
      </w:r>
      <w:r w:rsidR="00CD4006" w:rsidRPr="00EE1F30">
        <w:rPr>
          <w:rFonts w:hint="eastAsia"/>
        </w:rPr>
        <w:t>の</w:t>
      </w:r>
      <w:r w:rsidR="00846C7A" w:rsidRPr="00EE1F30">
        <w:rPr>
          <w:rFonts w:hint="eastAsia"/>
        </w:rPr>
        <w:t>規定および</w:t>
      </w:r>
      <w:r w:rsidR="008E31CA" w:rsidRPr="00EE1F30">
        <w:rPr>
          <w:rFonts w:hint="eastAsia"/>
        </w:rPr>
        <w:t>教育方針</w:t>
      </w:r>
      <w:r w:rsidRPr="00EE1F30">
        <w:rPr>
          <w:rFonts w:hint="eastAsia"/>
        </w:rPr>
        <w:t>】</w:t>
      </w:r>
    </w:p>
    <w:p w14:paraId="5C74DEDE" w14:textId="77777777" w:rsidR="00664EB5" w:rsidRPr="00EE1F30" w:rsidRDefault="00664EB5" w:rsidP="00664EB5">
      <w:pPr>
        <w:jc w:val="center"/>
      </w:pPr>
    </w:p>
    <w:p w14:paraId="3F3805BC" w14:textId="2381C585" w:rsidR="00A15996" w:rsidRPr="00EE1F30" w:rsidRDefault="00211E24" w:rsidP="002E6FAE">
      <w:pPr>
        <w:ind w:left="630" w:hangingChars="300" w:hanging="630"/>
      </w:pPr>
      <w:r w:rsidRPr="00EE1F30">
        <w:rPr>
          <w:rFonts w:hint="eastAsia"/>
        </w:rPr>
        <w:t>（１）</w:t>
      </w:r>
      <w:r w:rsidR="002E6FAE" w:rsidRPr="00EE1F30">
        <w:rPr>
          <w:rFonts w:hint="eastAsia"/>
        </w:rPr>
        <w:t>プリミアスクールには、</w:t>
      </w:r>
      <w:r w:rsidR="00E95033" w:rsidRPr="00EE1F30">
        <w:rPr>
          <w:rFonts w:hint="eastAsia"/>
        </w:rPr>
        <w:t>年少</w:t>
      </w:r>
      <w:r w:rsidR="00A15996" w:rsidRPr="00EE1F30">
        <w:rPr>
          <w:rFonts w:hint="eastAsia"/>
        </w:rPr>
        <w:t>入園から</w:t>
      </w:r>
      <w:r w:rsidR="00E95033" w:rsidRPr="00EE1F30">
        <w:rPr>
          <w:rFonts w:hint="eastAsia"/>
        </w:rPr>
        <w:t>プリミアスクールエレメンタリー卒業まで</w:t>
      </w:r>
      <w:r w:rsidR="00A15996" w:rsidRPr="00EE1F30">
        <w:rPr>
          <w:rFonts w:hint="eastAsia"/>
        </w:rPr>
        <w:t>９年間</w:t>
      </w:r>
      <w:r w:rsidR="002E6FAE" w:rsidRPr="00EE1F30">
        <w:rPr>
          <w:rFonts w:hint="eastAsia"/>
          <w:vertAlign w:val="superscript"/>
        </w:rPr>
        <w:t>※</w:t>
      </w:r>
      <w:r w:rsidR="00A15996" w:rsidRPr="00EE1F30">
        <w:rPr>
          <w:rFonts w:hint="eastAsia"/>
        </w:rPr>
        <w:t>継続</w:t>
      </w:r>
      <w:r w:rsidR="00E95033" w:rsidRPr="00EE1F30">
        <w:rPr>
          <w:rFonts w:hint="eastAsia"/>
        </w:rPr>
        <w:t>して</w:t>
      </w:r>
      <w:r w:rsidR="00252F9D" w:rsidRPr="00EE1F30">
        <w:rPr>
          <w:rFonts w:hint="eastAsia"/>
        </w:rPr>
        <w:t>お子</w:t>
      </w:r>
      <w:r w:rsidR="005D27A1" w:rsidRPr="00EE1F30">
        <w:rPr>
          <w:rFonts w:hint="eastAsia"/>
        </w:rPr>
        <w:t>さま</w:t>
      </w:r>
      <w:r w:rsidR="00252F9D" w:rsidRPr="00EE1F30">
        <w:rPr>
          <w:rFonts w:hint="eastAsia"/>
        </w:rPr>
        <w:t>を通わせるご家庭のみ受け入れます。</w:t>
      </w:r>
    </w:p>
    <w:p w14:paraId="6340C96C" w14:textId="3AA3F253" w:rsidR="00A15996" w:rsidRPr="00EE1F30" w:rsidRDefault="00252F9D" w:rsidP="003B46F1">
      <w:pPr>
        <w:ind w:leftChars="300" w:left="945" w:hangingChars="150" w:hanging="315"/>
      </w:pPr>
      <w:r w:rsidRPr="00EE1F30">
        <w:rPr>
          <w:rFonts w:hint="eastAsia"/>
        </w:rPr>
        <w:t>※</w:t>
      </w:r>
      <w:r w:rsidR="002E6FAE" w:rsidRPr="00EE1F30">
        <w:rPr>
          <w:rFonts w:hint="eastAsia"/>
        </w:rPr>
        <w:t xml:space="preserve"> </w:t>
      </w:r>
      <w:r w:rsidRPr="00EE1F30">
        <w:rPr>
          <w:rFonts w:hint="eastAsia"/>
        </w:rPr>
        <w:t>年少１年、プリミアキンダーガーデン２年、プリミアエレメンタリー６年の計９年</w:t>
      </w:r>
      <w:r w:rsidR="002E6FAE" w:rsidRPr="00EE1F30">
        <w:rPr>
          <w:rFonts w:hint="eastAsia"/>
        </w:rPr>
        <w:t>。</w:t>
      </w:r>
      <w:r w:rsidRPr="00EE1F30">
        <w:rPr>
          <w:rFonts w:hint="eastAsia"/>
        </w:rPr>
        <w:t>タドラークラス（２歳児）から入園</w:t>
      </w:r>
      <w:r w:rsidR="002E6FAE" w:rsidRPr="00EE1F30">
        <w:rPr>
          <w:rFonts w:hint="eastAsia"/>
        </w:rPr>
        <w:t>した場合は１０年間となります</w:t>
      </w:r>
      <w:r w:rsidRPr="00EE1F30">
        <w:rPr>
          <w:rFonts w:hint="eastAsia"/>
        </w:rPr>
        <w:t>。</w:t>
      </w:r>
    </w:p>
    <w:p w14:paraId="787D1BDB" w14:textId="77777777" w:rsidR="00E7267E" w:rsidRPr="00EE1F30" w:rsidRDefault="00E7267E" w:rsidP="003B46F1">
      <w:pPr>
        <w:ind w:leftChars="300" w:left="945" w:hangingChars="150" w:hanging="315"/>
      </w:pPr>
    </w:p>
    <w:p w14:paraId="3FB912BF" w14:textId="1FC6850B" w:rsidR="00A15996" w:rsidRPr="00EE1F30" w:rsidRDefault="00A15996" w:rsidP="002E6FAE">
      <w:pPr>
        <w:ind w:left="630" w:hangingChars="300" w:hanging="630"/>
      </w:pPr>
      <w:r w:rsidRPr="00EE1F30">
        <w:rPr>
          <w:rFonts w:hint="eastAsia"/>
        </w:rPr>
        <w:t>（</w:t>
      </w:r>
      <w:r w:rsidR="00340CFE" w:rsidRPr="00EE1F30">
        <w:rPr>
          <w:rFonts w:hint="eastAsia"/>
        </w:rPr>
        <w:t>２</w:t>
      </w:r>
      <w:r w:rsidRPr="00EE1F30">
        <w:rPr>
          <w:rFonts w:hint="eastAsia"/>
        </w:rPr>
        <w:t>）プリミアスクールのプログラムは</w:t>
      </w:r>
      <w:r w:rsidR="00340CFE" w:rsidRPr="00EE1F30">
        <w:rPr>
          <w:rFonts w:hint="eastAsia"/>
        </w:rPr>
        <w:t>、</w:t>
      </w:r>
      <w:r w:rsidRPr="00EE1F30">
        <w:rPr>
          <w:rFonts w:hint="eastAsia"/>
        </w:rPr>
        <w:t>英語教育に強い関心と熱意があり、ほかの習い事やスポーツなどの活動に優先してプリミアスクール登園を継続するご家庭向けのプログラムです。英語</w:t>
      </w:r>
      <w:r w:rsidR="00252F9D" w:rsidRPr="00EE1F30">
        <w:rPr>
          <w:rFonts w:hint="eastAsia"/>
        </w:rPr>
        <w:t>教育に特化した</w:t>
      </w:r>
      <w:r w:rsidRPr="00EE1F30">
        <w:rPr>
          <w:rFonts w:hint="eastAsia"/>
        </w:rPr>
        <w:t>環境をご提供しま</w:t>
      </w:r>
      <w:r w:rsidR="00252F9D" w:rsidRPr="00EE1F30">
        <w:rPr>
          <w:rFonts w:hint="eastAsia"/>
        </w:rPr>
        <w:t>すので</w:t>
      </w:r>
      <w:r w:rsidRPr="00EE1F30">
        <w:rPr>
          <w:rFonts w:hint="eastAsia"/>
        </w:rPr>
        <w:t>、幼稚園（タドラー～年長）やフレンドクラブのプログラムとは大きく異なります</w:t>
      </w:r>
      <w:r w:rsidR="00571413" w:rsidRPr="00EE1F30">
        <w:rPr>
          <w:rFonts w:hint="eastAsia"/>
        </w:rPr>
        <w:t>ので、入園</w:t>
      </w:r>
      <w:r w:rsidR="00C31DB0" w:rsidRPr="00EE1F30">
        <w:rPr>
          <w:rFonts w:hint="eastAsia"/>
        </w:rPr>
        <w:t>仮</w:t>
      </w:r>
      <w:r w:rsidR="00571413" w:rsidRPr="00EE1F30">
        <w:rPr>
          <w:rFonts w:hint="eastAsia"/>
        </w:rPr>
        <w:t>予約をする前に十分ご検討ください。</w:t>
      </w:r>
    </w:p>
    <w:p w14:paraId="64295FA6" w14:textId="77777777" w:rsidR="00E7267E" w:rsidRPr="00EE1F30" w:rsidRDefault="00E7267E" w:rsidP="002E6FAE">
      <w:pPr>
        <w:ind w:left="630" w:hangingChars="300" w:hanging="630"/>
      </w:pPr>
    </w:p>
    <w:p w14:paraId="7E7CAB1E" w14:textId="1866E167" w:rsidR="00330F71" w:rsidRPr="00EE1F30" w:rsidRDefault="00330F71" w:rsidP="00330F71">
      <w:r w:rsidRPr="00EE1F30">
        <w:rPr>
          <w:rFonts w:hint="eastAsia"/>
        </w:rPr>
        <w:t>（</w:t>
      </w:r>
      <w:r w:rsidR="00A139A2" w:rsidRPr="00EE1F30">
        <w:rPr>
          <w:rFonts w:hint="eastAsia"/>
        </w:rPr>
        <w:t>３</w:t>
      </w:r>
      <w:r w:rsidRPr="00EE1F30">
        <w:rPr>
          <w:rFonts w:hint="eastAsia"/>
        </w:rPr>
        <w:t>）</w:t>
      </w:r>
      <w:r w:rsidRPr="00EE1F30">
        <w:rPr>
          <w:rFonts w:hint="eastAsia"/>
        </w:rPr>
        <w:t>K4</w:t>
      </w:r>
      <w:r w:rsidRPr="00EE1F30">
        <w:rPr>
          <w:rFonts w:hint="eastAsia"/>
        </w:rPr>
        <w:t>への進級資格および免責事項</w:t>
      </w:r>
    </w:p>
    <w:p w14:paraId="269986F2" w14:textId="301BD6EA" w:rsidR="00330F71" w:rsidRPr="00EE1F30" w:rsidRDefault="000D76A7" w:rsidP="00E7267E">
      <w:pPr>
        <w:ind w:leftChars="300" w:left="630"/>
      </w:pPr>
      <w:r w:rsidRPr="00EE1F30">
        <w:rPr>
          <w:rFonts w:hint="eastAsia"/>
        </w:rPr>
        <w:t>例年</w:t>
      </w:r>
      <w:r w:rsidR="00330F71" w:rsidRPr="00EE1F30">
        <w:rPr>
          <w:rFonts w:hint="eastAsia"/>
        </w:rPr>
        <w:t>ほとんどのお子</w:t>
      </w:r>
      <w:r w:rsidR="005D27A1" w:rsidRPr="00EE1F30">
        <w:rPr>
          <w:rFonts w:hint="eastAsia"/>
        </w:rPr>
        <w:t>さま</w:t>
      </w:r>
      <w:r w:rsidR="00330F71" w:rsidRPr="00EE1F30">
        <w:rPr>
          <w:rFonts w:hint="eastAsia"/>
        </w:rPr>
        <w:t>が</w:t>
      </w:r>
      <w:r w:rsidR="00330F71" w:rsidRPr="00EE1F30">
        <w:rPr>
          <w:rFonts w:hint="eastAsia"/>
        </w:rPr>
        <w:t>K4</w:t>
      </w:r>
      <w:r w:rsidR="00330F71" w:rsidRPr="00EE1F30">
        <w:rPr>
          <w:rFonts w:hint="eastAsia"/>
        </w:rPr>
        <w:t>に進級されますが、年少の時点でお子</w:t>
      </w:r>
      <w:r w:rsidR="005D27A1" w:rsidRPr="00EE1F30">
        <w:rPr>
          <w:rFonts w:hint="eastAsia"/>
        </w:rPr>
        <w:t>さま</w:t>
      </w:r>
      <w:r w:rsidR="00330F71" w:rsidRPr="00EE1F30">
        <w:rPr>
          <w:rFonts w:hint="eastAsia"/>
        </w:rPr>
        <w:t>が</w:t>
      </w:r>
      <w:r w:rsidR="00330F71" w:rsidRPr="00EE1F30">
        <w:rPr>
          <w:rFonts w:hint="eastAsia"/>
        </w:rPr>
        <w:t>K4</w:t>
      </w:r>
      <w:r w:rsidR="00330F71" w:rsidRPr="00EE1F30">
        <w:rPr>
          <w:rFonts w:hint="eastAsia"/>
        </w:rPr>
        <w:t>への進級資格を満たさないために</w:t>
      </w:r>
      <w:r w:rsidR="00330F71" w:rsidRPr="00EE1F30">
        <w:rPr>
          <w:rFonts w:hint="eastAsia"/>
        </w:rPr>
        <w:t>K4</w:t>
      </w:r>
      <w:r w:rsidR="00330F71" w:rsidRPr="00EE1F30">
        <w:rPr>
          <w:rFonts w:hint="eastAsia"/>
        </w:rPr>
        <w:t>進級をお断りしたことも過去にございます</w:t>
      </w:r>
      <w:r w:rsidR="00C31DB0" w:rsidRPr="00EE1F30">
        <w:rPr>
          <w:rFonts w:hint="eastAsia"/>
        </w:rPr>
        <w:t>。</w:t>
      </w:r>
      <w:r w:rsidR="00330F71" w:rsidRPr="00EE1F30">
        <w:rPr>
          <w:rFonts w:hint="eastAsia"/>
        </w:rPr>
        <w:t>必ず</w:t>
      </w:r>
      <w:r w:rsidRPr="00EE1F30">
        <w:rPr>
          <w:rFonts w:hint="eastAsia"/>
        </w:rPr>
        <w:t>「プリミアスクール</w:t>
      </w:r>
      <w:r w:rsidRPr="00EE1F30">
        <w:rPr>
          <w:rFonts w:hint="eastAsia"/>
        </w:rPr>
        <w:t>K4</w:t>
      </w:r>
      <w:r w:rsidRPr="00EE1F30">
        <w:rPr>
          <w:rFonts w:hint="eastAsia"/>
        </w:rPr>
        <w:t>への進級資格」</w:t>
      </w:r>
      <w:r w:rsidR="00330F71" w:rsidRPr="00EE1F30">
        <w:rPr>
          <w:rFonts w:hint="eastAsia"/>
        </w:rPr>
        <w:t>をお読みいただき、ご</w:t>
      </w:r>
      <w:r w:rsidRPr="00EE1F30">
        <w:rPr>
          <w:rFonts w:hint="eastAsia"/>
        </w:rPr>
        <w:t>承諾</w:t>
      </w:r>
      <w:r w:rsidR="00367F1B" w:rsidRPr="00EE1F30">
        <w:rPr>
          <w:rFonts w:hint="eastAsia"/>
        </w:rPr>
        <w:t>のうえ入園</w:t>
      </w:r>
      <w:r w:rsidR="00C31DB0" w:rsidRPr="00EE1F30">
        <w:rPr>
          <w:rFonts w:hint="eastAsia"/>
        </w:rPr>
        <w:t>仮</w:t>
      </w:r>
      <w:r w:rsidR="00367F1B" w:rsidRPr="00EE1F30">
        <w:rPr>
          <w:rFonts w:hint="eastAsia"/>
        </w:rPr>
        <w:t>予約を行って</w:t>
      </w:r>
      <w:r w:rsidR="00330F71" w:rsidRPr="00EE1F30">
        <w:rPr>
          <w:rFonts w:hint="eastAsia"/>
        </w:rPr>
        <w:t>ください。</w:t>
      </w:r>
    </w:p>
    <w:p w14:paraId="65F88618" w14:textId="43651393" w:rsidR="00330F71" w:rsidRPr="00EE1F30" w:rsidRDefault="007C5A44" w:rsidP="00E7267E">
      <w:pPr>
        <w:spacing w:beforeLines="50" w:before="180"/>
        <w:ind w:leftChars="300" w:left="630"/>
      </w:pPr>
      <w:r w:rsidRPr="00EE1F30">
        <w:rPr>
          <w:rFonts w:hint="eastAsia"/>
        </w:rPr>
        <w:t>特に、</w:t>
      </w:r>
      <w:r w:rsidR="00330F71" w:rsidRPr="00EE1F30">
        <w:rPr>
          <w:rFonts w:hint="eastAsia"/>
        </w:rPr>
        <w:t>仙台市以外にお住いで、プリミアスクールに入るために仙台市に転居をお考えの方は、</w:t>
      </w:r>
      <w:r w:rsidR="00330F71" w:rsidRPr="00EE1F30">
        <w:rPr>
          <w:rFonts w:hint="eastAsia"/>
        </w:rPr>
        <w:t>K4</w:t>
      </w:r>
      <w:r w:rsidR="00330F71" w:rsidRPr="00EE1F30">
        <w:rPr>
          <w:rFonts w:hint="eastAsia"/>
        </w:rPr>
        <w:t>進級が確定するの</w:t>
      </w:r>
      <w:r w:rsidRPr="00EE1F30">
        <w:rPr>
          <w:rFonts w:hint="eastAsia"/>
        </w:rPr>
        <w:t>が</w:t>
      </w:r>
      <w:r w:rsidR="00330F71" w:rsidRPr="00EE1F30">
        <w:rPr>
          <w:rFonts w:hint="eastAsia"/>
        </w:rPr>
        <w:t>年少</w:t>
      </w:r>
      <w:r w:rsidRPr="00EE1F30">
        <w:rPr>
          <w:rFonts w:hint="eastAsia"/>
        </w:rPr>
        <w:t>在籍中の後半</w:t>
      </w:r>
      <w:r w:rsidR="00330F71" w:rsidRPr="00EE1F30">
        <w:rPr>
          <w:rFonts w:hint="eastAsia"/>
        </w:rPr>
        <w:t>であることを踏まえてご計画ください。</w:t>
      </w:r>
      <w:r w:rsidR="002B783C" w:rsidRPr="00EE1F30">
        <w:rPr>
          <w:rFonts w:hint="eastAsia"/>
        </w:rPr>
        <w:t>進級要件を満たさない場合は</w:t>
      </w:r>
      <w:r w:rsidR="002B783C" w:rsidRPr="00EE1F30">
        <w:rPr>
          <w:rFonts w:hint="eastAsia"/>
        </w:rPr>
        <w:t>K4</w:t>
      </w:r>
      <w:r w:rsidR="002B783C" w:rsidRPr="00EE1F30">
        <w:rPr>
          <w:rFonts w:hint="eastAsia"/>
        </w:rPr>
        <w:t>進級をお断りし、</w:t>
      </w:r>
      <w:r w:rsidR="00B13373" w:rsidRPr="00EE1F30">
        <w:rPr>
          <w:rFonts w:hint="eastAsia"/>
        </w:rPr>
        <w:t>転居について</w:t>
      </w:r>
      <w:r w:rsidR="002B783C" w:rsidRPr="00EE1F30">
        <w:rPr>
          <w:rFonts w:hint="eastAsia"/>
        </w:rPr>
        <w:t>も</w:t>
      </w:r>
      <w:r w:rsidR="00B13373" w:rsidRPr="00EE1F30">
        <w:rPr>
          <w:rFonts w:hint="eastAsia"/>
        </w:rPr>
        <w:t>一切の責任を</w:t>
      </w:r>
      <w:r w:rsidR="002B783C" w:rsidRPr="00EE1F30">
        <w:rPr>
          <w:rFonts w:hint="eastAsia"/>
        </w:rPr>
        <w:t>負いません</w:t>
      </w:r>
      <w:r w:rsidR="00B13373" w:rsidRPr="00EE1F30">
        <w:rPr>
          <w:rFonts w:hint="eastAsia"/>
        </w:rPr>
        <w:t>。</w:t>
      </w:r>
      <w:r w:rsidR="002B783C" w:rsidRPr="00EE1F30">
        <w:rPr>
          <w:rFonts w:hint="eastAsia"/>
        </w:rPr>
        <w:t>K4</w:t>
      </w:r>
      <w:r w:rsidR="002B783C" w:rsidRPr="00EE1F30">
        <w:rPr>
          <w:rFonts w:hint="eastAsia"/>
        </w:rPr>
        <w:t>に進級できない場合、ご希望があれば幼稚園年中への進級が可能です。</w:t>
      </w:r>
    </w:p>
    <w:p w14:paraId="4E1E6104" w14:textId="77777777" w:rsidR="00330F71" w:rsidRPr="00EE1F30" w:rsidRDefault="00330F71" w:rsidP="002E6FAE">
      <w:pPr>
        <w:ind w:left="630" w:hangingChars="300" w:hanging="630"/>
      </w:pPr>
    </w:p>
    <w:p w14:paraId="5BAE35FA" w14:textId="146F86EA" w:rsidR="00A15996" w:rsidRPr="00EE1F30" w:rsidRDefault="00252F9D" w:rsidP="002E6FAE">
      <w:pPr>
        <w:ind w:left="630" w:hangingChars="300" w:hanging="630"/>
      </w:pPr>
      <w:r w:rsidRPr="00EE1F30">
        <w:rPr>
          <w:rFonts w:hint="eastAsia"/>
        </w:rPr>
        <w:t>（</w:t>
      </w:r>
      <w:r w:rsidR="00A139A2" w:rsidRPr="00EE1F30">
        <w:rPr>
          <w:rFonts w:hint="eastAsia"/>
        </w:rPr>
        <w:t>４</w:t>
      </w:r>
      <w:r w:rsidRPr="00EE1F30">
        <w:rPr>
          <w:rFonts w:hint="eastAsia"/>
        </w:rPr>
        <w:t>）</w:t>
      </w:r>
      <w:r w:rsidR="00A15996" w:rsidRPr="00EE1F30">
        <w:rPr>
          <w:rFonts w:hint="eastAsia"/>
        </w:rPr>
        <w:t>９年という長い間、特に小学校入学後のプリミア</w:t>
      </w:r>
      <w:r w:rsidR="00A15996" w:rsidRPr="00EE1F30">
        <w:rPr>
          <w:rFonts w:hint="eastAsia"/>
        </w:rPr>
        <w:t>G1</w:t>
      </w:r>
      <w:r w:rsidR="00A15996" w:rsidRPr="00EE1F30">
        <w:rPr>
          <w:rFonts w:hint="eastAsia"/>
        </w:rPr>
        <w:t>～</w:t>
      </w:r>
      <w:r w:rsidR="00A15996" w:rsidRPr="00EE1F30">
        <w:rPr>
          <w:rFonts w:hint="eastAsia"/>
        </w:rPr>
        <w:t>G6</w:t>
      </w:r>
      <w:r w:rsidR="00A15996" w:rsidRPr="00EE1F30">
        <w:rPr>
          <w:rFonts w:hint="eastAsia"/>
        </w:rPr>
        <w:t>の６年間は、</w:t>
      </w:r>
      <w:r w:rsidR="00607007" w:rsidRPr="00EE1F30">
        <w:rPr>
          <w:rFonts w:hint="eastAsia"/>
        </w:rPr>
        <w:t>小</w:t>
      </w:r>
      <w:r w:rsidR="00A15996" w:rsidRPr="00EE1F30">
        <w:rPr>
          <w:rFonts w:hint="eastAsia"/>
        </w:rPr>
        <w:t>学校</w:t>
      </w:r>
      <w:r w:rsidR="00607007" w:rsidRPr="00EE1F30">
        <w:rPr>
          <w:rFonts w:hint="eastAsia"/>
        </w:rPr>
        <w:t>や他の習い事</w:t>
      </w:r>
      <w:r w:rsidR="00A15996" w:rsidRPr="00EE1F30">
        <w:rPr>
          <w:rFonts w:hint="eastAsia"/>
        </w:rPr>
        <w:t>と両立するため</w:t>
      </w:r>
      <w:r w:rsidR="00C31DB0" w:rsidRPr="00EE1F30">
        <w:rPr>
          <w:rFonts w:hint="eastAsia"/>
        </w:rPr>
        <w:t>の</w:t>
      </w:r>
      <w:r w:rsidR="00607007" w:rsidRPr="00EE1F30">
        <w:rPr>
          <w:rFonts w:hint="eastAsia"/>
        </w:rPr>
        <w:t>時間も労力も必要となることから、お子</w:t>
      </w:r>
      <w:r w:rsidR="005D27A1" w:rsidRPr="00EE1F30">
        <w:rPr>
          <w:rFonts w:hint="eastAsia"/>
        </w:rPr>
        <w:t>さま</w:t>
      </w:r>
      <w:r w:rsidR="00607007" w:rsidRPr="00EE1F30">
        <w:rPr>
          <w:rFonts w:hint="eastAsia"/>
        </w:rPr>
        <w:t>と保護者の両方にプリミアスクール継続への</w:t>
      </w:r>
      <w:r w:rsidR="00A15996" w:rsidRPr="00EE1F30">
        <w:rPr>
          <w:rFonts w:hint="eastAsia"/>
        </w:rPr>
        <w:t>熱意</w:t>
      </w:r>
      <w:r w:rsidR="00607007" w:rsidRPr="00EE1F30">
        <w:rPr>
          <w:rFonts w:hint="eastAsia"/>
        </w:rPr>
        <w:t>が</w:t>
      </w:r>
      <w:r w:rsidR="00A15996" w:rsidRPr="00EE1F30">
        <w:rPr>
          <w:rFonts w:hint="eastAsia"/>
        </w:rPr>
        <w:t>求められます。モチベーションを保ち、忙しい中でもプリミアスクールに登園できるよう</w:t>
      </w:r>
      <w:r w:rsidR="00607007" w:rsidRPr="00EE1F30">
        <w:rPr>
          <w:rFonts w:hint="eastAsia"/>
        </w:rPr>
        <w:t>ご家庭での</w:t>
      </w:r>
      <w:r w:rsidR="00A15996" w:rsidRPr="00EE1F30">
        <w:rPr>
          <w:rFonts w:hint="eastAsia"/>
        </w:rPr>
        <w:t>日々の励ましが非常に重要です。</w:t>
      </w:r>
      <w:r w:rsidR="00607007" w:rsidRPr="00EE1F30">
        <w:rPr>
          <w:rFonts w:hint="eastAsia"/>
        </w:rPr>
        <w:t>プリミアスクールの教育がご家庭の協力なしには成り立たないことを</w:t>
      </w:r>
      <w:r w:rsidR="006F792E" w:rsidRPr="00EE1F30">
        <w:rPr>
          <w:rFonts w:hint="eastAsia"/>
        </w:rPr>
        <w:t>くれぐれも</w:t>
      </w:r>
      <w:r w:rsidR="00607007" w:rsidRPr="00EE1F30">
        <w:rPr>
          <w:rFonts w:hint="eastAsia"/>
        </w:rPr>
        <w:t>ご理解ください。</w:t>
      </w:r>
    </w:p>
    <w:p w14:paraId="23DEB0A6" w14:textId="77777777" w:rsidR="00E7267E" w:rsidRPr="00EE1F30" w:rsidRDefault="00E7267E" w:rsidP="002E6FAE">
      <w:pPr>
        <w:ind w:left="630" w:hangingChars="300" w:hanging="630"/>
      </w:pPr>
    </w:p>
    <w:p w14:paraId="52B72A50" w14:textId="0CBC550C" w:rsidR="00846C7A" w:rsidRPr="00EE1F30" w:rsidRDefault="00036172" w:rsidP="002E6FAE">
      <w:pPr>
        <w:ind w:left="630" w:hangingChars="300" w:hanging="630"/>
      </w:pPr>
      <w:r w:rsidRPr="00EE1F30">
        <w:rPr>
          <w:rFonts w:hint="eastAsia"/>
        </w:rPr>
        <w:t>（</w:t>
      </w:r>
      <w:r w:rsidR="00A139A2" w:rsidRPr="00EE1F30">
        <w:rPr>
          <w:rFonts w:hint="eastAsia"/>
        </w:rPr>
        <w:t>５</w:t>
      </w:r>
      <w:r w:rsidRPr="00EE1F30">
        <w:rPr>
          <w:rFonts w:hint="eastAsia"/>
        </w:rPr>
        <w:t>）</w:t>
      </w:r>
      <w:r w:rsidR="00846C7A" w:rsidRPr="00EE1F30">
        <w:rPr>
          <w:rFonts w:hint="eastAsia"/>
        </w:rPr>
        <w:t>園では、英語教育</w:t>
      </w:r>
      <w:r w:rsidR="003B46F1" w:rsidRPr="00EE1F30">
        <w:rPr>
          <w:rFonts w:hint="eastAsia"/>
        </w:rPr>
        <w:t>以上に</w:t>
      </w:r>
      <w:r w:rsidR="00FC1AB4" w:rsidRPr="00EE1F30">
        <w:rPr>
          <w:rFonts w:hint="eastAsia"/>
        </w:rPr>
        <w:t>園児・生徒</w:t>
      </w:r>
      <w:r w:rsidR="00846C7A" w:rsidRPr="00EE1F30">
        <w:rPr>
          <w:rFonts w:hint="eastAsia"/>
        </w:rPr>
        <w:t>の人格形成が優先と考えています。明泉の約束事や規律は聖書</w:t>
      </w:r>
      <w:r w:rsidR="00FC1AB4" w:rsidRPr="00EE1F30">
        <w:rPr>
          <w:rFonts w:hint="eastAsia"/>
        </w:rPr>
        <w:t>を土台にしており、</w:t>
      </w:r>
      <w:r w:rsidR="00846C7A" w:rsidRPr="00EE1F30">
        <w:rPr>
          <w:rFonts w:hint="eastAsia"/>
        </w:rPr>
        <w:t>明泉</w:t>
      </w:r>
      <w:r w:rsidRPr="00EE1F30">
        <w:rPr>
          <w:rFonts w:hint="eastAsia"/>
        </w:rPr>
        <w:t>の</w:t>
      </w:r>
      <w:r w:rsidR="00FC1AB4" w:rsidRPr="00EE1F30">
        <w:rPr>
          <w:rFonts w:hint="eastAsia"/>
        </w:rPr>
        <w:t>教員</w:t>
      </w:r>
      <w:r w:rsidR="00846C7A" w:rsidRPr="00EE1F30">
        <w:rPr>
          <w:rFonts w:hint="eastAsia"/>
        </w:rPr>
        <w:t>は</w:t>
      </w:r>
      <w:r w:rsidR="00FC1AB4" w:rsidRPr="00EE1F30">
        <w:rPr>
          <w:rFonts w:hint="eastAsia"/>
        </w:rPr>
        <w:t>園児・生徒が</w:t>
      </w:r>
      <w:r w:rsidR="00846C7A" w:rsidRPr="00EE1F30">
        <w:rPr>
          <w:rFonts w:hint="eastAsia"/>
        </w:rPr>
        <w:t>主に</w:t>
      </w:r>
      <w:r w:rsidRPr="00EE1F30">
        <w:rPr>
          <w:rFonts w:hint="eastAsia"/>
        </w:rPr>
        <w:t>下記</w:t>
      </w:r>
      <w:r w:rsidR="00BB345B" w:rsidRPr="00EE1F30">
        <w:rPr>
          <w:rFonts w:hint="eastAsia"/>
        </w:rPr>
        <w:t>を体現できるよう</w:t>
      </w:r>
      <w:r w:rsidRPr="00EE1F30">
        <w:rPr>
          <w:rFonts w:hint="eastAsia"/>
        </w:rPr>
        <w:t>教育</w:t>
      </w:r>
      <w:r w:rsidR="00FC1AB4" w:rsidRPr="00EE1F30">
        <w:rPr>
          <w:rFonts w:hint="eastAsia"/>
        </w:rPr>
        <w:t>にあたります</w:t>
      </w:r>
      <w:r w:rsidR="00846C7A" w:rsidRPr="00EE1F30">
        <w:rPr>
          <w:rFonts w:hint="eastAsia"/>
        </w:rPr>
        <w:t>。</w:t>
      </w:r>
    </w:p>
    <w:p w14:paraId="2571E017" w14:textId="09C0D59E" w:rsidR="00846C7A" w:rsidRPr="00EE1F30" w:rsidRDefault="00A50300" w:rsidP="00E960B0">
      <w:pPr>
        <w:ind w:leftChars="300" w:left="630"/>
      </w:pPr>
      <w:r w:rsidRPr="00EE1F30">
        <w:rPr>
          <w:rFonts w:hint="eastAsia"/>
        </w:rPr>
        <w:t>ａ．</w:t>
      </w:r>
      <w:r w:rsidR="00846C7A" w:rsidRPr="00EE1F30">
        <w:rPr>
          <w:rFonts w:hint="eastAsia"/>
        </w:rPr>
        <w:t>善悪をきちんと見極め、正しい選択をする</w:t>
      </w:r>
      <w:r w:rsidR="003B46F1" w:rsidRPr="00EE1F30">
        <w:rPr>
          <w:rFonts w:hint="eastAsia"/>
        </w:rPr>
        <w:t>。</w:t>
      </w:r>
    </w:p>
    <w:p w14:paraId="1CAEA2E8" w14:textId="7CC51E03" w:rsidR="00846C7A" w:rsidRPr="00EE1F30" w:rsidRDefault="00A50300" w:rsidP="006D2FBC">
      <w:pPr>
        <w:ind w:leftChars="300" w:left="630"/>
      </w:pPr>
      <w:r w:rsidRPr="00EE1F30">
        <w:rPr>
          <w:rFonts w:hint="eastAsia"/>
        </w:rPr>
        <w:t>ｂ．</w:t>
      </w:r>
      <w:r w:rsidR="0069003D" w:rsidRPr="00EE1F30">
        <w:rPr>
          <w:rFonts w:hint="eastAsia"/>
        </w:rPr>
        <w:t>家庭では</w:t>
      </w:r>
      <w:r w:rsidR="00846C7A" w:rsidRPr="00EE1F30">
        <w:rPr>
          <w:rFonts w:hint="eastAsia"/>
        </w:rPr>
        <w:t>保護者に</w:t>
      </w:r>
      <w:r w:rsidR="0069003D" w:rsidRPr="00EE1F30">
        <w:rPr>
          <w:rFonts w:hint="eastAsia"/>
        </w:rPr>
        <w:t>、</w:t>
      </w:r>
      <w:r w:rsidR="00846C7A" w:rsidRPr="00EE1F30">
        <w:rPr>
          <w:rFonts w:hint="eastAsia"/>
        </w:rPr>
        <w:t>学校</w:t>
      </w:r>
      <w:r w:rsidR="0069003D" w:rsidRPr="00EE1F30">
        <w:rPr>
          <w:rFonts w:hint="eastAsia"/>
        </w:rPr>
        <w:t>・明泉学園</w:t>
      </w:r>
      <w:r w:rsidR="00846C7A" w:rsidRPr="00EE1F30">
        <w:rPr>
          <w:rFonts w:hint="eastAsia"/>
        </w:rPr>
        <w:t>では教職員に従う</w:t>
      </w:r>
      <w:r w:rsidR="003B46F1" w:rsidRPr="00EE1F30">
        <w:rPr>
          <w:rFonts w:hint="eastAsia"/>
        </w:rPr>
        <w:t>。</w:t>
      </w:r>
    </w:p>
    <w:p w14:paraId="72AC5BDF" w14:textId="3D229DDF" w:rsidR="00846C7A" w:rsidRPr="00EE1F30" w:rsidRDefault="00A50300" w:rsidP="006D2FBC">
      <w:pPr>
        <w:ind w:leftChars="300" w:left="630"/>
      </w:pPr>
      <w:r w:rsidRPr="00EE1F30">
        <w:rPr>
          <w:rFonts w:hint="eastAsia"/>
        </w:rPr>
        <w:t>ｃ．</w:t>
      </w:r>
      <w:r w:rsidR="00846C7A" w:rsidRPr="00EE1F30">
        <w:rPr>
          <w:rFonts w:hint="eastAsia"/>
        </w:rPr>
        <w:t>他者を尊重し、思いやりをもって接する</w:t>
      </w:r>
      <w:r w:rsidR="003B46F1" w:rsidRPr="00EE1F30">
        <w:rPr>
          <w:rFonts w:hint="eastAsia"/>
        </w:rPr>
        <w:t>。</w:t>
      </w:r>
    </w:p>
    <w:p w14:paraId="10F43751" w14:textId="20A24474" w:rsidR="003B46F1" w:rsidRPr="00EE1F30" w:rsidRDefault="00A50300" w:rsidP="006D2FBC">
      <w:pPr>
        <w:ind w:leftChars="300" w:left="630"/>
      </w:pPr>
      <w:r w:rsidRPr="00EE1F30">
        <w:rPr>
          <w:rFonts w:hint="eastAsia"/>
        </w:rPr>
        <w:t>ｄ</w:t>
      </w:r>
      <w:r w:rsidR="00FD090B" w:rsidRPr="00EE1F30">
        <w:rPr>
          <w:rFonts w:hint="eastAsia"/>
        </w:rPr>
        <w:t>．</w:t>
      </w:r>
      <w:r w:rsidR="00846C7A" w:rsidRPr="00EE1F30">
        <w:rPr>
          <w:rFonts w:hint="eastAsia"/>
        </w:rPr>
        <w:t>悪い</w:t>
      </w:r>
      <w:r w:rsidR="003B46F1" w:rsidRPr="00EE1F30">
        <w:rPr>
          <w:rFonts w:hint="eastAsia"/>
        </w:rPr>
        <w:t>行為をした際には、</w:t>
      </w:r>
      <w:r w:rsidR="00846C7A" w:rsidRPr="00EE1F30">
        <w:rPr>
          <w:rFonts w:hint="eastAsia"/>
        </w:rPr>
        <w:t>責任を</w:t>
      </w:r>
      <w:r w:rsidR="003B46F1" w:rsidRPr="00EE1F30">
        <w:rPr>
          <w:rFonts w:hint="eastAsia"/>
        </w:rPr>
        <w:t>持って</w:t>
      </w:r>
      <w:r w:rsidR="00FD090B" w:rsidRPr="00EE1F30">
        <w:rPr>
          <w:rFonts w:hint="eastAsia"/>
        </w:rPr>
        <w:t>相手に</w:t>
      </w:r>
      <w:r w:rsidR="00846C7A" w:rsidRPr="00EE1F30">
        <w:rPr>
          <w:rFonts w:hint="eastAsia"/>
        </w:rPr>
        <w:t>心から謝罪し、同じことを繰り返さない。</w:t>
      </w:r>
    </w:p>
    <w:p w14:paraId="070CB6DA" w14:textId="619BA8CC" w:rsidR="003B46F1" w:rsidRPr="00EE1F30" w:rsidRDefault="003B46F1" w:rsidP="00F77C8A">
      <w:pPr>
        <w:ind w:leftChars="300" w:left="630" w:firstLineChars="200" w:firstLine="420"/>
      </w:pPr>
      <w:r w:rsidRPr="00EE1F30">
        <w:rPr>
          <w:rFonts w:hint="eastAsia"/>
        </w:rPr>
        <w:t>行為を受けた側は、心からの謝罪を受けとめ</w:t>
      </w:r>
      <w:r w:rsidR="00FE1167" w:rsidRPr="00EE1F30">
        <w:ruby>
          <w:rubyPr>
            <w:rubyAlign w:val="distributeSpace"/>
            <w:hps w:val="10"/>
            <w:hpsRaise w:val="18"/>
            <w:hpsBaseText w:val="21"/>
            <w:lid w:val="ja-JP"/>
          </w:rubyPr>
          <w:rt>
            <w:r w:rsidR="00FE1167" w:rsidRPr="00EE1F30">
              <w:rPr>
                <w:rFonts w:ascii="ＭＳ 明朝" w:eastAsia="ＭＳ 明朝" w:hAnsi="ＭＳ 明朝" w:hint="eastAsia"/>
                <w:sz w:val="10"/>
              </w:rPr>
              <w:t>ゆる</w:t>
            </w:r>
          </w:rt>
          <w:rubyBase>
            <w:r w:rsidR="00FE1167" w:rsidRPr="00EE1F30">
              <w:rPr>
                <w:rFonts w:hint="eastAsia"/>
              </w:rPr>
              <w:t>赦</w:t>
            </w:r>
          </w:rubyBase>
        </w:ruby>
      </w:r>
      <w:r w:rsidR="00C31DB0" w:rsidRPr="00EE1F30">
        <w:rPr>
          <w:rFonts w:hint="eastAsia"/>
        </w:rPr>
        <w:t>す</w:t>
      </w:r>
      <w:r w:rsidRPr="00EE1F30">
        <w:rPr>
          <w:rFonts w:hint="eastAsia"/>
        </w:rPr>
        <w:t>。</w:t>
      </w:r>
    </w:p>
    <w:p w14:paraId="594D5FB0" w14:textId="4A08F94A" w:rsidR="00846C7A" w:rsidRPr="00EE1F30" w:rsidRDefault="003B46F1" w:rsidP="00F77C8A">
      <w:pPr>
        <w:ind w:leftChars="300" w:left="630" w:firstLineChars="200" w:firstLine="420"/>
      </w:pPr>
      <w:r w:rsidRPr="00EE1F30">
        <w:rPr>
          <w:rFonts w:hint="eastAsia"/>
        </w:rPr>
        <w:t>双方</w:t>
      </w:r>
      <w:r w:rsidR="00846C7A" w:rsidRPr="00EE1F30">
        <w:rPr>
          <w:rFonts w:hint="eastAsia"/>
        </w:rPr>
        <w:t>がお互いに信頼と友情を取り戻す努力を惜しまない</w:t>
      </w:r>
      <w:r w:rsidRPr="00EE1F30">
        <w:rPr>
          <w:rFonts w:hint="eastAsia"/>
        </w:rPr>
        <w:t>。</w:t>
      </w:r>
    </w:p>
    <w:p w14:paraId="6E5156FB" w14:textId="77777777" w:rsidR="00E7267E" w:rsidRPr="00EE1F30" w:rsidRDefault="00E7267E" w:rsidP="00F77C8A">
      <w:pPr>
        <w:ind w:leftChars="300" w:left="630" w:firstLineChars="200" w:firstLine="420"/>
      </w:pPr>
    </w:p>
    <w:p w14:paraId="1FA920EC" w14:textId="72FDA821" w:rsidR="00A15996" w:rsidRPr="00EE1F30" w:rsidRDefault="00943CC6" w:rsidP="00E960B0">
      <w:pPr>
        <w:ind w:left="630" w:hangingChars="300" w:hanging="630"/>
      </w:pPr>
      <w:r w:rsidRPr="00EE1F30">
        <w:rPr>
          <w:rFonts w:hint="eastAsia"/>
        </w:rPr>
        <w:t>（</w:t>
      </w:r>
      <w:r w:rsidR="00A139A2" w:rsidRPr="00EE1F30">
        <w:rPr>
          <w:rFonts w:hint="eastAsia"/>
        </w:rPr>
        <w:t>６</w:t>
      </w:r>
      <w:r w:rsidRPr="00EE1F30">
        <w:rPr>
          <w:rFonts w:hint="eastAsia"/>
        </w:rPr>
        <w:t>）</w:t>
      </w:r>
      <w:r w:rsidR="00A15996" w:rsidRPr="00EE1F30">
        <w:rPr>
          <w:rFonts w:hint="eastAsia"/>
        </w:rPr>
        <w:t>１年に複数回、幼稚園やフレンドクラブの行事に</w:t>
      </w:r>
      <w:r w:rsidRPr="00EE1F30">
        <w:rPr>
          <w:rFonts w:hint="eastAsia"/>
        </w:rPr>
        <w:t>スクール</w:t>
      </w:r>
      <w:r w:rsidR="00A15996" w:rsidRPr="00EE1F30">
        <w:rPr>
          <w:rFonts w:hint="eastAsia"/>
        </w:rPr>
        <w:t>バスを使用するため、プリミアスクール</w:t>
      </w:r>
      <w:r w:rsidRPr="00EE1F30">
        <w:rPr>
          <w:rFonts w:hint="eastAsia"/>
        </w:rPr>
        <w:t>でバス利用登録をしている</w:t>
      </w:r>
      <w:r w:rsidR="00A15996" w:rsidRPr="00EE1F30">
        <w:rPr>
          <w:rFonts w:hint="eastAsia"/>
        </w:rPr>
        <w:t>ご家庭に自家送迎をお願いする日があります。キンダーガーデンは年６～８回、エレメンタリーは年３～４回ですが、年によって若干変動します。</w:t>
      </w:r>
      <w:r w:rsidRPr="00EE1F30">
        <w:rPr>
          <w:rFonts w:hint="eastAsia"/>
        </w:rPr>
        <w:t>バスは園全体で使用しますので、臨時の自家送迎にご協力ください。</w:t>
      </w:r>
    </w:p>
    <w:p w14:paraId="15EAB7BB" w14:textId="6DE4B2A8" w:rsidR="008E31CA" w:rsidRPr="00EE1F30" w:rsidRDefault="00E26C07" w:rsidP="00E960B0">
      <w:pPr>
        <w:ind w:left="630" w:hangingChars="300" w:hanging="630"/>
      </w:pPr>
      <w:r w:rsidRPr="00EE1F30">
        <w:rPr>
          <w:rFonts w:hint="eastAsia"/>
        </w:rPr>
        <w:lastRenderedPageBreak/>
        <w:t>（</w:t>
      </w:r>
      <w:r w:rsidR="00A139A2" w:rsidRPr="00EE1F30">
        <w:rPr>
          <w:rFonts w:hint="eastAsia"/>
        </w:rPr>
        <w:t>７</w:t>
      </w:r>
      <w:r w:rsidRPr="00EE1F30">
        <w:rPr>
          <w:rFonts w:hint="eastAsia"/>
        </w:rPr>
        <w:t>）プリミアスクール</w:t>
      </w:r>
      <w:r w:rsidR="00A15996" w:rsidRPr="00EE1F30">
        <w:rPr>
          <w:rFonts w:hint="eastAsia"/>
        </w:rPr>
        <w:t>の担任は</w:t>
      </w:r>
      <w:r w:rsidRPr="00EE1F30">
        <w:rPr>
          <w:rFonts w:hint="eastAsia"/>
        </w:rPr>
        <w:t>、ほとんどが</w:t>
      </w:r>
      <w:r w:rsidR="00A15996" w:rsidRPr="00EE1F30">
        <w:rPr>
          <w:rFonts w:hint="eastAsia"/>
        </w:rPr>
        <w:t>日本語を読んだり話したりすることができません</w:t>
      </w:r>
      <w:r w:rsidRPr="00EE1F30">
        <w:rPr>
          <w:rFonts w:hint="eastAsia"/>
        </w:rPr>
        <w:t>。キンダーガーデンの</w:t>
      </w:r>
      <w:r w:rsidR="00A065D4" w:rsidRPr="00EE1F30">
        <w:rPr>
          <w:rFonts w:hint="eastAsia"/>
        </w:rPr>
        <w:t>給食についても、</w:t>
      </w:r>
      <w:r w:rsidRPr="00EE1F30">
        <w:rPr>
          <w:rFonts w:hint="eastAsia"/>
        </w:rPr>
        <w:t>担任</w:t>
      </w:r>
      <w:r w:rsidR="00C922E3" w:rsidRPr="00EE1F30">
        <w:rPr>
          <w:rFonts w:hint="eastAsia"/>
        </w:rPr>
        <w:t>が</w:t>
      </w:r>
      <w:r w:rsidR="00A15996" w:rsidRPr="00EE1F30">
        <w:rPr>
          <w:rFonts w:hint="eastAsia"/>
        </w:rPr>
        <w:t>原材料を把握して</w:t>
      </w:r>
      <w:r w:rsidR="00273931" w:rsidRPr="00EE1F30">
        <w:rPr>
          <w:rFonts w:hint="eastAsia"/>
        </w:rPr>
        <w:t>除去するなどの</w:t>
      </w:r>
      <w:r w:rsidR="00A15996" w:rsidRPr="00EE1F30">
        <w:rPr>
          <w:rFonts w:hint="eastAsia"/>
        </w:rPr>
        <w:t>アレルギー対応</w:t>
      </w:r>
      <w:r w:rsidR="00A065D4" w:rsidRPr="00EE1F30">
        <w:rPr>
          <w:rFonts w:hint="eastAsia"/>
        </w:rPr>
        <w:t>がで</w:t>
      </w:r>
      <w:r w:rsidR="00C922E3" w:rsidRPr="00EE1F30">
        <w:rPr>
          <w:rFonts w:hint="eastAsia"/>
        </w:rPr>
        <w:t>きないことから、</w:t>
      </w:r>
      <w:r w:rsidR="00A15996" w:rsidRPr="00EE1F30">
        <w:rPr>
          <w:rFonts w:hint="eastAsia"/>
        </w:rPr>
        <w:t>食物アレルギー</w:t>
      </w:r>
      <w:r w:rsidR="00C922E3" w:rsidRPr="00EE1F30">
        <w:rPr>
          <w:rFonts w:hint="eastAsia"/>
        </w:rPr>
        <w:t>をお持ち</w:t>
      </w:r>
      <w:r w:rsidR="001F42EF" w:rsidRPr="00EE1F30">
        <w:rPr>
          <w:rFonts w:hint="eastAsia"/>
        </w:rPr>
        <w:t>の</w:t>
      </w:r>
      <w:r w:rsidR="00C922E3" w:rsidRPr="00EE1F30">
        <w:rPr>
          <w:rFonts w:hint="eastAsia"/>
        </w:rPr>
        <w:t>お子</w:t>
      </w:r>
      <w:r w:rsidR="005D27A1" w:rsidRPr="00EE1F30">
        <w:rPr>
          <w:rFonts w:hint="eastAsia"/>
        </w:rPr>
        <w:t>さま</w:t>
      </w:r>
      <w:r w:rsidR="00A15996" w:rsidRPr="00EE1F30">
        <w:rPr>
          <w:rFonts w:hint="eastAsia"/>
        </w:rPr>
        <w:t>は</w:t>
      </w:r>
      <w:r w:rsidR="00FE1167" w:rsidRPr="00EE1F30">
        <w:rPr>
          <w:rFonts w:hint="eastAsia"/>
        </w:rPr>
        <w:t>、</w:t>
      </w:r>
      <w:r w:rsidR="00C444D6" w:rsidRPr="00EE1F30">
        <w:rPr>
          <w:rFonts w:hint="eastAsia"/>
        </w:rPr>
        <w:t>その度合いにかかわらず</w:t>
      </w:r>
      <w:r w:rsidR="00A15996" w:rsidRPr="00EE1F30">
        <w:rPr>
          <w:rFonts w:hint="eastAsia"/>
        </w:rPr>
        <w:t>ご家庭からお弁当を持参</w:t>
      </w:r>
      <w:r w:rsidR="00431EC7" w:rsidRPr="00EE1F30">
        <w:rPr>
          <w:rFonts w:hint="eastAsia"/>
        </w:rPr>
        <w:t>することをお約束</w:t>
      </w:r>
      <w:r w:rsidR="00A15996" w:rsidRPr="00EE1F30">
        <w:rPr>
          <w:rFonts w:hint="eastAsia"/>
        </w:rPr>
        <w:t>ください。</w:t>
      </w:r>
    </w:p>
    <w:p w14:paraId="6B177C21" w14:textId="77777777" w:rsidR="00B71CDA" w:rsidRPr="00EE1F30" w:rsidRDefault="00B71CDA" w:rsidP="00A15996"/>
    <w:p w14:paraId="3C4B2836" w14:textId="15E39029" w:rsidR="007A315B" w:rsidRPr="00EE1F30" w:rsidRDefault="007A315B" w:rsidP="00E960B0">
      <w:pPr>
        <w:ind w:left="630" w:hangingChars="300" w:hanging="630"/>
      </w:pPr>
      <w:r w:rsidRPr="00EE1F30">
        <w:rPr>
          <w:rFonts w:hint="eastAsia"/>
        </w:rPr>
        <w:t>（</w:t>
      </w:r>
      <w:r w:rsidR="00A139A2" w:rsidRPr="00EE1F30">
        <w:rPr>
          <w:rFonts w:hint="eastAsia"/>
        </w:rPr>
        <w:t>８</w:t>
      </w:r>
      <w:r w:rsidRPr="00EE1F30">
        <w:rPr>
          <w:rFonts w:hint="eastAsia"/>
        </w:rPr>
        <w:t>）エレメンタリーの最低登園基準は週３日です。ほとんどの生徒が週４～５日登園しています。エレメンタリーは子</w:t>
      </w:r>
      <w:r w:rsidR="00FE1167" w:rsidRPr="00EE1F30">
        <w:rPr>
          <w:rFonts w:hint="eastAsia"/>
        </w:rPr>
        <w:t>どもたち</w:t>
      </w:r>
      <w:r w:rsidRPr="00EE1F30">
        <w:rPr>
          <w:rFonts w:hint="eastAsia"/>
        </w:rPr>
        <w:t>の意欲に応えられるよう、英語力の向上に加え、楽しく実り多い授業を提供できるよう最善を尽くします。</w:t>
      </w:r>
    </w:p>
    <w:p w14:paraId="283CB727" w14:textId="1737EC85" w:rsidR="00A139A2" w:rsidRPr="00EE1F30" w:rsidRDefault="00A139A2">
      <w:pPr>
        <w:widowControl/>
        <w:jc w:val="left"/>
      </w:pPr>
    </w:p>
    <w:p w14:paraId="3F0A00C1" w14:textId="3A34B12E" w:rsidR="007965DA" w:rsidRPr="00EE1F30" w:rsidRDefault="007965DA" w:rsidP="007965DA">
      <w:pPr>
        <w:jc w:val="center"/>
      </w:pPr>
      <w:r w:rsidRPr="00EE1F30">
        <w:rPr>
          <w:rFonts w:hint="eastAsia"/>
        </w:rPr>
        <w:t>【プリミアスクール保護者心得】</w:t>
      </w:r>
    </w:p>
    <w:p w14:paraId="199384FB" w14:textId="77777777" w:rsidR="009B403A" w:rsidRPr="00EE1F30" w:rsidRDefault="009B403A" w:rsidP="00431EC7">
      <w:pPr>
        <w:ind w:left="630" w:hangingChars="300" w:hanging="630"/>
      </w:pPr>
    </w:p>
    <w:p w14:paraId="7258F554" w14:textId="71013F89" w:rsidR="00431EC7" w:rsidRPr="00EE1F30" w:rsidRDefault="00431EC7" w:rsidP="00157A75">
      <w:pPr>
        <w:ind w:left="630" w:hangingChars="300" w:hanging="630"/>
      </w:pPr>
      <w:r w:rsidRPr="00EE1F30">
        <w:rPr>
          <w:rFonts w:hint="eastAsia"/>
        </w:rPr>
        <w:t>（</w:t>
      </w:r>
      <w:r w:rsidR="00157A75" w:rsidRPr="00EE1F30">
        <w:rPr>
          <w:rFonts w:hint="eastAsia"/>
        </w:rPr>
        <w:t>１</w:t>
      </w:r>
      <w:r w:rsidRPr="00EE1F30">
        <w:rPr>
          <w:rFonts w:hint="eastAsia"/>
        </w:rPr>
        <w:t>）プリミアスクールの園児・生徒は、</w:t>
      </w:r>
      <w:r w:rsidRPr="00EE1F30">
        <w:rPr>
          <w:rFonts w:hint="eastAsia"/>
        </w:rPr>
        <w:t>K4</w:t>
      </w:r>
      <w:r w:rsidRPr="00EE1F30">
        <w:rPr>
          <w:rFonts w:hint="eastAsia"/>
        </w:rPr>
        <w:t>から</w:t>
      </w:r>
      <w:r w:rsidRPr="00EE1F30">
        <w:rPr>
          <w:rFonts w:hint="eastAsia"/>
        </w:rPr>
        <w:t>G6</w:t>
      </w:r>
      <w:r w:rsidRPr="00EE1F30">
        <w:rPr>
          <w:rFonts w:hint="eastAsia"/>
        </w:rPr>
        <w:t>まで８年間</w:t>
      </w:r>
      <w:r w:rsidR="00FE1167" w:rsidRPr="00EE1F30">
        <w:rPr>
          <w:rFonts w:hint="eastAsia"/>
        </w:rPr>
        <w:t>を</w:t>
      </w:r>
      <w:r w:rsidRPr="00EE1F30">
        <w:rPr>
          <w:rFonts w:hint="eastAsia"/>
        </w:rPr>
        <w:t>一緒に過ごします。お子さまがご家庭で心配事やトラブルについてお話</w:t>
      </w:r>
      <w:r w:rsidR="00FE1167" w:rsidRPr="00EE1F30">
        <w:rPr>
          <w:rFonts w:hint="eastAsia"/>
        </w:rPr>
        <w:t>し</w:t>
      </w:r>
      <w:r w:rsidRPr="00EE1F30">
        <w:rPr>
          <w:rFonts w:hint="eastAsia"/>
        </w:rPr>
        <w:t>された際には、ささいなことでも遠慮なくプリミアスクール職員室にお知らせください。教職員が問題を調査し、早急に対応を検討いたします。</w:t>
      </w:r>
    </w:p>
    <w:p w14:paraId="6A2C7937" w14:textId="77777777" w:rsidR="00157A75" w:rsidRPr="00EE1F30" w:rsidRDefault="00157A75" w:rsidP="00157A75">
      <w:pPr>
        <w:ind w:left="630" w:hangingChars="300" w:hanging="630"/>
      </w:pPr>
    </w:p>
    <w:p w14:paraId="59C87998" w14:textId="5E1134FA" w:rsidR="00431EC7" w:rsidRPr="00EE1F30" w:rsidRDefault="00431EC7" w:rsidP="00431EC7">
      <w:pPr>
        <w:ind w:left="630" w:hangingChars="300" w:hanging="630"/>
      </w:pPr>
      <w:r w:rsidRPr="00EE1F30">
        <w:rPr>
          <w:rFonts w:hint="eastAsia"/>
        </w:rPr>
        <w:t>（</w:t>
      </w:r>
      <w:r w:rsidR="00157A75" w:rsidRPr="00EE1F30">
        <w:rPr>
          <w:rFonts w:hint="eastAsia"/>
        </w:rPr>
        <w:t>２</w:t>
      </w:r>
      <w:r w:rsidRPr="00EE1F30">
        <w:rPr>
          <w:rFonts w:hint="eastAsia"/>
        </w:rPr>
        <w:t>）園児・生徒間の問題を保護者間の問題にまで発展させないようご協力ください。プリミアスクールでは中立的かつ公平に解決するよう努めますので、信頼してお任せいただければ幸いです。</w:t>
      </w:r>
    </w:p>
    <w:p w14:paraId="7AEDB394" w14:textId="46AB68CB" w:rsidR="00431EC7" w:rsidRPr="00EE1F30" w:rsidRDefault="00431EC7" w:rsidP="00431EC7">
      <w:pPr>
        <w:ind w:leftChars="300" w:left="630"/>
      </w:pPr>
      <w:r w:rsidRPr="00EE1F30">
        <w:rPr>
          <w:rFonts w:hint="eastAsia"/>
        </w:rPr>
        <w:t>友達を大切</w:t>
      </w:r>
      <w:r w:rsidR="00C444D6" w:rsidRPr="00EE1F30">
        <w:rPr>
          <w:rFonts w:hint="eastAsia"/>
        </w:rPr>
        <w:t>に</w:t>
      </w:r>
      <w:r w:rsidRPr="00EE1F30">
        <w:rPr>
          <w:rFonts w:hint="eastAsia"/>
        </w:rPr>
        <w:t>し、集団の中で誰とでも仲よく関わることは、社会性の基本となります。問題が小さいうちに無視することなく適切に対処し、長期化させないことが非常に重要となりますので、ご協力をお願いいたします。</w:t>
      </w:r>
    </w:p>
    <w:p w14:paraId="3AB86A93" w14:textId="7BD91893" w:rsidR="00431EC7" w:rsidRPr="00EE1F30" w:rsidRDefault="00431EC7" w:rsidP="00431EC7">
      <w:pPr>
        <w:ind w:leftChars="300" w:left="630"/>
      </w:pPr>
      <w:r w:rsidRPr="00EE1F30">
        <w:rPr>
          <w:rFonts w:hint="eastAsia"/>
        </w:rPr>
        <w:t>仲たがいした園児・生徒から離してほしいというご要望には、いかなる場合もお応えできかねますのであらかじめご理解をお願いいたします。プリミアスクールは１学年に２クラス（高森では学年によって１クラス）しかなく、２クラス合同で活動する日も多々ありますので、生徒同士を物理的に離した状態にすることは非常に困難です。</w:t>
      </w:r>
    </w:p>
    <w:p w14:paraId="128FE021" w14:textId="77777777" w:rsidR="00157A75" w:rsidRPr="00EE1F30" w:rsidRDefault="00157A75" w:rsidP="00431EC7">
      <w:pPr>
        <w:ind w:leftChars="300" w:left="630"/>
      </w:pPr>
    </w:p>
    <w:p w14:paraId="63390A46" w14:textId="0389F51E" w:rsidR="000F6831" w:rsidRPr="00EE1F30" w:rsidRDefault="000F6831" w:rsidP="00E960B0">
      <w:pPr>
        <w:ind w:left="630" w:hangingChars="300" w:hanging="630"/>
      </w:pPr>
      <w:r w:rsidRPr="00EE1F30">
        <w:rPr>
          <w:rFonts w:hint="eastAsia"/>
        </w:rPr>
        <w:t>（</w:t>
      </w:r>
      <w:r w:rsidR="00157A75" w:rsidRPr="00EE1F30">
        <w:rPr>
          <w:rFonts w:hint="eastAsia"/>
        </w:rPr>
        <w:t>３</w:t>
      </w:r>
      <w:r w:rsidRPr="00EE1F30">
        <w:rPr>
          <w:rFonts w:hint="eastAsia"/>
        </w:rPr>
        <w:t>）プリミアスクール</w:t>
      </w:r>
      <w:r w:rsidR="00072D5E" w:rsidRPr="00EE1F30">
        <w:rPr>
          <w:rFonts w:hint="eastAsia"/>
        </w:rPr>
        <w:t>在籍中には、園児・生徒のほとんどが</w:t>
      </w:r>
      <w:r w:rsidRPr="00EE1F30">
        <w:rPr>
          <w:rFonts w:hint="eastAsia"/>
        </w:rPr>
        <w:t>３つの難しさ</w:t>
      </w:r>
      <w:r w:rsidR="00072D5E" w:rsidRPr="00EE1F30">
        <w:rPr>
          <w:rFonts w:hint="eastAsia"/>
        </w:rPr>
        <w:t>に直面します</w:t>
      </w:r>
      <w:r w:rsidRPr="00EE1F30">
        <w:rPr>
          <w:rFonts w:hint="eastAsia"/>
        </w:rPr>
        <w:t>。</w:t>
      </w:r>
      <w:r w:rsidR="00072D5E" w:rsidRPr="00EE1F30">
        <w:rPr>
          <w:rFonts w:hint="eastAsia"/>
        </w:rPr>
        <w:t>プリミアスクールに通う心得としてご承知おきください。</w:t>
      </w:r>
    </w:p>
    <w:p w14:paraId="6478744C" w14:textId="2E29BE68" w:rsidR="000F6831" w:rsidRPr="00EE1F30" w:rsidRDefault="007F0188" w:rsidP="00157A75">
      <w:pPr>
        <w:ind w:leftChars="300" w:left="630"/>
      </w:pPr>
      <w:r w:rsidRPr="00EE1F30">
        <w:rPr>
          <w:rFonts w:hint="eastAsia"/>
        </w:rPr>
        <w:t>＜</w:t>
      </w:r>
      <w:r w:rsidR="000F6831" w:rsidRPr="00EE1F30">
        <w:rPr>
          <w:rFonts w:hint="eastAsia"/>
        </w:rPr>
        <w:t>年少</w:t>
      </w:r>
      <w:r w:rsidR="00DC3156" w:rsidRPr="00EE1F30">
        <w:rPr>
          <w:rFonts w:hint="eastAsia"/>
        </w:rPr>
        <w:t>から</w:t>
      </w:r>
      <w:r w:rsidR="000F6831" w:rsidRPr="00EE1F30">
        <w:rPr>
          <w:rFonts w:hint="eastAsia"/>
        </w:rPr>
        <w:t>K4</w:t>
      </w:r>
      <w:r w:rsidR="000F6831" w:rsidRPr="00EE1F30">
        <w:rPr>
          <w:rFonts w:hint="eastAsia"/>
        </w:rPr>
        <w:t>への進級</w:t>
      </w:r>
      <w:r w:rsidRPr="00EE1F30">
        <w:rPr>
          <w:rFonts w:hint="eastAsia"/>
        </w:rPr>
        <w:t>＞</w:t>
      </w:r>
    </w:p>
    <w:p w14:paraId="7C126711" w14:textId="61CA0008" w:rsidR="000F6831" w:rsidRPr="00EE1F30" w:rsidRDefault="000F6831" w:rsidP="00157A75">
      <w:pPr>
        <w:ind w:leftChars="300" w:left="630"/>
      </w:pPr>
      <w:r w:rsidRPr="00EE1F30">
        <w:rPr>
          <w:rFonts w:hint="eastAsia"/>
        </w:rPr>
        <w:t>年少から</w:t>
      </w:r>
      <w:r w:rsidRPr="00EE1F30">
        <w:rPr>
          <w:rFonts w:hint="eastAsia"/>
        </w:rPr>
        <w:t>K4</w:t>
      </w:r>
      <w:r w:rsidR="00DC3156" w:rsidRPr="00EE1F30">
        <w:rPr>
          <w:rFonts w:hint="eastAsia"/>
        </w:rPr>
        <w:t>への</w:t>
      </w:r>
      <w:r w:rsidRPr="00EE1F30">
        <w:rPr>
          <w:rFonts w:hint="eastAsia"/>
        </w:rPr>
        <w:t>進級はすなわち、すべて日本語だった</w:t>
      </w:r>
      <w:r w:rsidR="00DC3156" w:rsidRPr="00EE1F30">
        <w:rPr>
          <w:rFonts w:hint="eastAsia"/>
        </w:rPr>
        <w:t>毎日</w:t>
      </w:r>
      <w:r w:rsidRPr="00EE1F30">
        <w:rPr>
          <w:rFonts w:hint="eastAsia"/>
        </w:rPr>
        <w:t>が一変し、</w:t>
      </w:r>
      <w:r w:rsidR="00FE1167" w:rsidRPr="00EE1F30">
        <w:rPr>
          <w:rFonts w:hint="eastAsia"/>
        </w:rPr>
        <w:t>１</w:t>
      </w:r>
      <w:r w:rsidRPr="00EE1F30">
        <w:rPr>
          <w:rFonts w:hint="eastAsia"/>
        </w:rPr>
        <w:t>日の大半</w:t>
      </w:r>
      <w:r w:rsidR="00DC3156" w:rsidRPr="00EE1F30">
        <w:rPr>
          <w:rFonts w:hint="eastAsia"/>
        </w:rPr>
        <w:t>が</w:t>
      </w:r>
      <w:r w:rsidRPr="00EE1F30">
        <w:rPr>
          <w:rFonts w:hint="eastAsia"/>
        </w:rPr>
        <w:t>英語で過ごす</w:t>
      </w:r>
      <w:r w:rsidR="00DC3156" w:rsidRPr="00EE1F30">
        <w:rPr>
          <w:rFonts w:hint="eastAsia"/>
        </w:rPr>
        <w:t>園</w:t>
      </w:r>
      <w:r w:rsidRPr="00EE1F30">
        <w:rPr>
          <w:rFonts w:hint="eastAsia"/>
        </w:rPr>
        <w:t>生活になるということです。</w:t>
      </w:r>
      <w:r w:rsidR="00DC3156" w:rsidRPr="00EE1F30">
        <w:rPr>
          <w:rFonts w:hint="eastAsia"/>
        </w:rPr>
        <w:t>４月にはほとんどの園児が英語しか話さない担任とのコミュニケーションに難しさを感じ、当然ながら戸惑いますが、</w:t>
      </w:r>
      <w:r w:rsidRPr="00EE1F30">
        <w:rPr>
          <w:rFonts w:hint="eastAsia"/>
        </w:rPr>
        <w:t>多くが</w:t>
      </w:r>
      <w:r w:rsidR="00DC3156" w:rsidRPr="00EE1F30">
        <w:rPr>
          <w:rFonts w:hint="eastAsia"/>
        </w:rPr>
        <w:t>徐々に</w:t>
      </w:r>
      <w:r w:rsidRPr="00EE1F30">
        <w:rPr>
          <w:rFonts w:hint="eastAsia"/>
        </w:rPr>
        <w:t>順応していく一方で、時間を要する園児も例年数名おられます。</w:t>
      </w:r>
    </w:p>
    <w:p w14:paraId="5FD0A526" w14:textId="63DED72E" w:rsidR="000F6831" w:rsidRPr="00EE1F30" w:rsidRDefault="000F6831" w:rsidP="0080160B">
      <w:pPr>
        <w:spacing w:beforeLines="50" w:before="180"/>
        <w:ind w:leftChars="300" w:left="630"/>
      </w:pPr>
      <w:r w:rsidRPr="00EE1F30">
        <w:rPr>
          <w:rFonts w:hint="eastAsia"/>
        </w:rPr>
        <w:t>年少は園生活で必要となるさまざまなルールを学ぶ貴重な期間です。年少の１年間で、担任の指示に従って行動することや保育時間と遊びの時間の切り替えができるようになること、遊具・グラウンドの使い方や地震時の行動など安全のための約束を守ることなどを覚え</w:t>
      </w:r>
      <w:r w:rsidR="00171B79" w:rsidRPr="00EE1F30">
        <w:rPr>
          <w:rFonts w:hint="eastAsia"/>
        </w:rPr>
        <w:t>て</w:t>
      </w:r>
      <w:r w:rsidRPr="00EE1F30">
        <w:rPr>
          <w:rFonts w:hint="eastAsia"/>
        </w:rPr>
        <w:t>行動できるようになると、</w:t>
      </w:r>
      <w:r w:rsidRPr="00EE1F30">
        <w:rPr>
          <w:rFonts w:hint="eastAsia"/>
        </w:rPr>
        <w:t>K4</w:t>
      </w:r>
      <w:r w:rsidRPr="00EE1F30">
        <w:rPr>
          <w:rFonts w:hint="eastAsia"/>
        </w:rPr>
        <w:t>への移行が非常にスムーズになります。</w:t>
      </w:r>
    </w:p>
    <w:p w14:paraId="625C8AA7" w14:textId="77777777" w:rsidR="000F6831" w:rsidRPr="00EE1F30" w:rsidRDefault="000F6831" w:rsidP="00157A75">
      <w:pPr>
        <w:ind w:leftChars="300" w:left="630"/>
      </w:pPr>
    </w:p>
    <w:p w14:paraId="13401F6F" w14:textId="0A9CA514" w:rsidR="000F6831" w:rsidRPr="00EE1F30" w:rsidRDefault="009E05EE" w:rsidP="00157A75">
      <w:pPr>
        <w:ind w:leftChars="300" w:left="630"/>
      </w:pPr>
      <w:r w:rsidRPr="00EE1F30">
        <w:rPr>
          <w:rFonts w:hint="eastAsia"/>
        </w:rPr>
        <w:t>＜</w:t>
      </w:r>
      <w:r w:rsidR="000F6831" w:rsidRPr="00EE1F30">
        <w:rPr>
          <w:rFonts w:hint="eastAsia"/>
        </w:rPr>
        <w:t>プリミア</w:t>
      </w:r>
      <w:r w:rsidR="000F6831" w:rsidRPr="00EE1F30">
        <w:rPr>
          <w:rFonts w:hint="eastAsia"/>
        </w:rPr>
        <w:t>G1</w:t>
      </w:r>
      <w:r w:rsidR="000F6831" w:rsidRPr="00EE1F30">
        <w:rPr>
          <w:rFonts w:hint="eastAsia"/>
        </w:rPr>
        <w:t>への進級</w:t>
      </w:r>
      <w:r w:rsidRPr="00EE1F30">
        <w:rPr>
          <w:rFonts w:hint="eastAsia"/>
        </w:rPr>
        <w:t>＞</w:t>
      </w:r>
    </w:p>
    <w:p w14:paraId="1E0294FB" w14:textId="77777777" w:rsidR="000F6831" w:rsidRPr="00EE1F30" w:rsidRDefault="000F6831" w:rsidP="00157A75">
      <w:pPr>
        <w:ind w:leftChars="300" w:left="630"/>
      </w:pPr>
      <w:r w:rsidRPr="00EE1F30">
        <w:rPr>
          <w:rFonts w:hint="eastAsia"/>
        </w:rPr>
        <w:t>小学校入学と同時に、プリミアエレメンタリーでの多忙な生活が始まります。学校とプリミアに加えて習い事やスポーツなどとも両立するようになると、さらに忙しさは加速します。</w:t>
      </w:r>
    </w:p>
    <w:p w14:paraId="585D6543" w14:textId="652EF9F0" w:rsidR="000F6831" w:rsidRPr="00EE1F30" w:rsidRDefault="000F6831" w:rsidP="00157A75">
      <w:pPr>
        <w:ind w:leftChars="300" w:left="630"/>
      </w:pPr>
      <w:r w:rsidRPr="00EE1F30">
        <w:rPr>
          <w:rFonts w:hint="eastAsia"/>
        </w:rPr>
        <w:lastRenderedPageBreak/>
        <w:t>月曜から金曜</w:t>
      </w:r>
      <w:r w:rsidR="007A315B" w:rsidRPr="00EE1F30">
        <w:rPr>
          <w:rFonts w:hint="eastAsia"/>
        </w:rPr>
        <w:t>の</w:t>
      </w:r>
      <w:r w:rsidRPr="00EE1F30">
        <w:rPr>
          <w:rFonts w:hint="eastAsia"/>
        </w:rPr>
        <w:t>16</w:t>
      </w:r>
      <w:r w:rsidR="007A315B" w:rsidRPr="00EE1F30">
        <w:rPr>
          <w:rFonts w:hint="eastAsia"/>
        </w:rPr>
        <w:t>：</w:t>
      </w:r>
      <w:r w:rsidRPr="00EE1F30">
        <w:rPr>
          <w:rFonts w:hint="eastAsia"/>
        </w:rPr>
        <w:t>30</w:t>
      </w:r>
      <w:r w:rsidRPr="00EE1F30">
        <w:rPr>
          <w:rFonts w:hint="eastAsia"/>
        </w:rPr>
        <w:t>～</w:t>
      </w:r>
      <w:r w:rsidRPr="00EE1F30">
        <w:rPr>
          <w:rFonts w:hint="eastAsia"/>
        </w:rPr>
        <w:t>19</w:t>
      </w:r>
      <w:r w:rsidR="007A315B" w:rsidRPr="00EE1F30">
        <w:rPr>
          <w:rFonts w:hint="eastAsia"/>
        </w:rPr>
        <w:t>：</w:t>
      </w:r>
      <w:r w:rsidRPr="00EE1F30">
        <w:rPr>
          <w:rFonts w:hint="eastAsia"/>
        </w:rPr>
        <w:t>00</w:t>
      </w:r>
      <w:r w:rsidR="007A315B" w:rsidRPr="00EE1F30">
        <w:rPr>
          <w:rFonts w:hint="eastAsia"/>
        </w:rPr>
        <w:t>（火木は</w:t>
      </w:r>
      <w:r w:rsidR="007A315B" w:rsidRPr="00EE1F30">
        <w:rPr>
          <w:rFonts w:hint="eastAsia"/>
        </w:rPr>
        <w:t>19:10</w:t>
      </w:r>
      <w:r w:rsidR="007A315B" w:rsidRPr="00EE1F30">
        <w:rPr>
          <w:rFonts w:hint="eastAsia"/>
        </w:rPr>
        <w:t>）が</w:t>
      </w:r>
      <w:r w:rsidRPr="00EE1F30">
        <w:rPr>
          <w:rFonts w:hint="eastAsia"/>
        </w:rPr>
        <w:t>授業</w:t>
      </w:r>
      <w:r w:rsidR="007A315B" w:rsidRPr="00EE1F30">
        <w:rPr>
          <w:rFonts w:hint="eastAsia"/>
        </w:rPr>
        <w:t>で、</w:t>
      </w:r>
      <w:r w:rsidRPr="00EE1F30">
        <w:rPr>
          <w:rFonts w:hint="eastAsia"/>
        </w:rPr>
        <w:t>バス利用者の場合、ルートによっては降園のバス停到着が</w:t>
      </w:r>
      <w:r w:rsidR="007A315B" w:rsidRPr="00EE1F30">
        <w:rPr>
          <w:rFonts w:hint="eastAsia"/>
        </w:rPr>
        <w:t>20</w:t>
      </w:r>
      <w:r w:rsidR="007A315B" w:rsidRPr="00EE1F30">
        <w:rPr>
          <w:rFonts w:hint="eastAsia"/>
        </w:rPr>
        <w:t>：</w:t>
      </w:r>
      <w:r w:rsidR="007A315B" w:rsidRPr="00EE1F30">
        <w:rPr>
          <w:rFonts w:hint="eastAsia"/>
        </w:rPr>
        <w:t>00</w:t>
      </w:r>
      <w:r w:rsidRPr="00EE1F30">
        <w:rPr>
          <w:rFonts w:hint="eastAsia"/>
        </w:rPr>
        <w:t>前後となります。</w:t>
      </w:r>
      <w:r w:rsidR="007A315B" w:rsidRPr="00EE1F30">
        <w:rPr>
          <w:rFonts w:hint="eastAsia"/>
        </w:rPr>
        <w:t>小学校登校を含</w:t>
      </w:r>
      <w:r w:rsidR="00C444D6" w:rsidRPr="00EE1F30">
        <w:rPr>
          <w:rFonts w:hint="eastAsia"/>
        </w:rPr>
        <w:t>め</w:t>
      </w:r>
      <w:r w:rsidR="007A315B" w:rsidRPr="00EE1F30">
        <w:rPr>
          <w:rFonts w:hint="eastAsia"/>
        </w:rPr>
        <w:t>れば、</w:t>
      </w:r>
      <w:r w:rsidRPr="00EE1F30">
        <w:rPr>
          <w:rFonts w:hint="eastAsia"/>
        </w:rPr>
        <w:t>エレメンタリーの生徒は</w:t>
      </w:r>
      <w:r w:rsidR="007A315B" w:rsidRPr="00EE1F30">
        <w:rPr>
          <w:rFonts w:hint="eastAsia"/>
        </w:rPr>
        <w:t>平日</w:t>
      </w:r>
      <w:r w:rsidRPr="00EE1F30">
        <w:rPr>
          <w:rFonts w:hint="eastAsia"/>
        </w:rPr>
        <w:t>ほぼ</w:t>
      </w:r>
      <w:r w:rsidRPr="00EE1F30">
        <w:rPr>
          <w:rFonts w:hint="eastAsia"/>
        </w:rPr>
        <w:t>12</w:t>
      </w:r>
      <w:r w:rsidRPr="00EE1F30">
        <w:rPr>
          <w:rFonts w:hint="eastAsia"/>
        </w:rPr>
        <w:t>時間、家にいないこととなります。</w:t>
      </w:r>
    </w:p>
    <w:p w14:paraId="6F993C63" w14:textId="77777777" w:rsidR="000F6831" w:rsidRPr="00EE1F30" w:rsidRDefault="000F6831" w:rsidP="00157A75">
      <w:pPr>
        <w:ind w:leftChars="300" w:left="630"/>
      </w:pPr>
    </w:p>
    <w:p w14:paraId="67E15AEE" w14:textId="696B3FFB" w:rsidR="0002616B" w:rsidRPr="00EE1F30" w:rsidRDefault="0002616B" w:rsidP="00157A75">
      <w:pPr>
        <w:ind w:leftChars="300" w:left="630"/>
      </w:pPr>
      <w:r w:rsidRPr="00EE1F30">
        <w:rPr>
          <w:rFonts w:hint="eastAsia"/>
        </w:rPr>
        <w:t>＜卒業までの継続＞</w:t>
      </w:r>
    </w:p>
    <w:p w14:paraId="64AE8624" w14:textId="03049C1C" w:rsidR="000F6831" w:rsidRPr="00EE1F30" w:rsidRDefault="000F6831" w:rsidP="00157A75">
      <w:pPr>
        <w:ind w:leftChars="300" w:left="630"/>
      </w:pPr>
      <w:r w:rsidRPr="00EE1F30">
        <w:rPr>
          <w:rFonts w:hint="eastAsia"/>
        </w:rPr>
        <w:t>忙しい毎日でありながら</w:t>
      </w:r>
      <w:r w:rsidR="00EF1E61" w:rsidRPr="00EE1F30">
        <w:rPr>
          <w:rFonts w:hint="eastAsia"/>
        </w:rPr>
        <w:t>エレメンタリー</w:t>
      </w:r>
      <w:r w:rsidRPr="00EE1F30">
        <w:rPr>
          <w:rFonts w:hint="eastAsia"/>
        </w:rPr>
        <w:t>の生徒は楽しく意欲を持って毎回登園しています</w:t>
      </w:r>
      <w:r w:rsidR="00EF1E61" w:rsidRPr="00EE1F30">
        <w:rPr>
          <w:rFonts w:hint="eastAsia"/>
        </w:rPr>
        <w:t>が</w:t>
      </w:r>
      <w:r w:rsidRPr="00EE1F30">
        <w:rPr>
          <w:rFonts w:hint="eastAsia"/>
        </w:rPr>
        <w:t>、特に低学年は夕飯、宿題、入浴、そして就寝まで、保護者</w:t>
      </w:r>
      <w:r w:rsidR="00EF1E61" w:rsidRPr="00EE1F30">
        <w:rPr>
          <w:rFonts w:hint="eastAsia"/>
        </w:rPr>
        <w:t>の方に</w:t>
      </w:r>
      <w:r w:rsidRPr="00EE1F30">
        <w:rPr>
          <w:rFonts w:hint="eastAsia"/>
        </w:rPr>
        <w:t>も</w:t>
      </w:r>
      <w:r w:rsidR="00EF1E61" w:rsidRPr="00EE1F30">
        <w:rPr>
          <w:rFonts w:hint="eastAsia"/>
        </w:rPr>
        <w:t>お子</w:t>
      </w:r>
      <w:r w:rsidR="005D27A1" w:rsidRPr="00EE1F30">
        <w:rPr>
          <w:rFonts w:hint="eastAsia"/>
        </w:rPr>
        <w:t>さま</w:t>
      </w:r>
      <w:r w:rsidR="00EF1E61" w:rsidRPr="00EE1F30">
        <w:rPr>
          <w:rFonts w:hint="eastAsia"/>
        </w:rPr>
        <w:t>のケアと</w:t>
      </w:r>
      <w:r w:rsidRPr="00EE1F30">
        <w:rPr>
          <w:rFonts w:hint="eastAsia"/>
        </w:rPr>
        <w:t>サポート</w:t>
      </w:r>
      <w:r w:rsidR="00EF1E61" w:rsidRPr="00EE1F30">
        <w:rPr>
          <w:rFonts w:hint="eastAsia"/>
        </w:rPr>
        <w:t>に相応の</w:t>
      </w:r>
      <w:r w:rsidRPr="00EE1F30">
        <w:rPr>
          <w:rFonts w:hint="eastAsia"/>
        </w:rPr>
        <w:t>時間</w:t>
      </w:r>
      <w:r w:rsidR="00EF1E61" w:rsidRPr="00EE1F30">
        <w:rPr>
          <w:rFonts w:hint="eastAsia"/>
        </w:rPr>
        <w:t>と</w:t>
      </w:r>
      <w:r w:rsidRPr="00EE1F30">
        <w:rPr>
          <w:rFonts w:hint="eastAsia"/>
        </w:rPr>
        <w:t>労力</w:t>
      </w:r>
      <w:r w:rsidR="00EF1E61" w:rsidRPr="00EE1F30">
        <w:rPr>
          <w:rFonts w:hint="eastAsia"/>
        </w:rPr>
        <w:t>が</w:t>
      </w:r>
      <w:r w:rsidRPr="00EE1F30">
        <w:rPr>
          <w:rFonts w:hint="eastAsia"/>
        </w:rPr>
        <w:t>かかることを心得ていただ</w:t>
      </w:r>
      <w:r w:rsidR="00EF1E61" w:rsidRPr="00EE1F30">
        <w:rPr>
          <w:rFonts w:hint="eastAsia"/>
        </w:rPr>
        <w:t>くようお願いいたします</w:t>
      </w:r>
      <w:r w:rsidRPr="00EE1F30">
        <w:rPr>
          <w:rFonts w:hint="eastAsia"/>
        </w:rPr>
        <w:t>。</w:t>
      </w:r>
    </w:p>
    <w:p w14:paraId="4D57AD00" w14:textId="269F5181" w:rsidR="000F6831" w:rsidRPr="00EE1F30" w:rsidRDefault="00EF1E61" w:rsidP="00157A75">
      <w:pPr>
        <w:ind w:leftChars="300" w:left="630"/>
      </w:pPr>
      <w:r w:rsidRPr="00EE1F30">
        <w:rPr>
          <w:rFonts w:hint="eastAsia"/>
        </w:rPr>
        <w:t>また、</w:t>
      </w:r>
      <w:r w:rsidR="000F6831" w:rsidRPr="00EE1F30">
        <w:rPr>
          <w:rFonts w:hint="eastAsia"/>
        </w:rPr>
        <w:t>高学年</w:t>
      </w:r>
      <w:r w:rsidRPr="00EE1F30">
        <w:rPr>
          <w:rFonts w:hint="eastAsia"/>
        </w:rPr>
        <w:t>になると、</w:t>
      </w:r>
      <w:r w:rsidR="000F6831" w:rsidRPr="00EE1F30">
        <w:rPr>
          <w:rFonts w:hint="eastAsia"/>
        </w:rPr>
        <w:t>スポーツ、他の習い事や学習、学校の友達ともっと一緒に過ごしたい、もっと</w:t>
      </w:r>
      <w:r w:rsidRPr="00EE1F30">
        <w:rPr>
          <w:rFonts w:hint="eastAsia"/>
        </w:rPr>
        <w:t>緩やかな</w:t>
      </w:r>
      <w:r w:rsidR="000F6831" w:rsidRPr="00EE1F30">
        <w:rPr>
          <w:rFonts w:hint="eastAsia"/>
        </w:rPr>
        <w:t>スケジュールで生活したいなど、さまざまな理由からプリミアスクールをやめた</w:t>
      </w:r>
      <w:r w:rsidRPr="00EE1F30">
        <w:rPr>
          <w:rFonts w:hint="eastAsia"/>
        </w:rPr>
        <w:t>くなる生徒も見られます</w:t>
      </w:r>
      <w:r w:rsidR="000F6831" w:rsidRPr="00EE1F30">
        <w:rPr>
          <w:rFonts w:hint="eastAsia"/>
        </w:rPr>
        <w:t>。そのような場合、担任をはじめプリミアの</w:t>
      </w:r>
      <w:r w:rsidRPr="00EE1F30">
        <w:rPr>
          <w:rFonts w:hint="eastAsia"/>
        </w:rPr>
        <w:t>教職員</w:t>
      </w:r>
      <w:r w:rsidR="000F6831" w:rsidRPr="00EE1F30">
        <w:rPr>
          <w:rFonts w:hint="eastAsia"/>
        </w:rPr>
        <w:t>は全力で励ましサポートしますが、ご家庭の支援も</w:t>
      </w:r>
      <w:r w:rsidRPr="00EE1F30">
        <w:rPr>
          <w:rFonts w:hint="eastAsia"/>
        </w:rPr>
        <w:t>大きな力となります</w:t>
      </w:r>
      <w:r w:rsidR="000F6831" w:rsidRPr="00EE1F30">
        <w:rPr>
          <w:rFonts w:hint="eastAsia"/>
        </w:rPr>
        <w:t>。プリミア卒業まで</w:t>
      </w:r>
      <w:r w:rsidRPr="00EE1F30">
        <w:rPr>
          <w:rFonts w:hint="eastAsia"/>
        </w:rPr>
        <w:t>継続的にお子さまを</w:t>
      </w:r>
      <w:r w:rsidR="000F6831" w:rsidRPr="00EE1F30">
        <w:rPr>
          <w:rFonts w:hint="eastAsia"/>
        </w:rPr>
        <w:t>サポート</w:t>
      </w:r>
      <w:r w:rsidRPr="00EE1F30">
        <w:rPr>
          <w:rFonts w:hint="eastAsia"/>
        </w:rPr>
        <w:t>していただくようお願いいたします</w:t>
      </w:r>
      <w:r w:rsidR="000F6831" w:rsidRPr="00EE1F30">
        <w:rPr>
          <w:rFonts w:hint="eastAsia"/>
        </w:rPr>
        <w:t>。</w:t>
      </w:r>
    </w:p>
    <w:p w14:paraId="4C5D160C" w14:textId="77777777" w:rsidR="000F6831" w:rsidRPr="00EE1F30" w:rsidRDefault="000F6831" w:rsidP="00A15996"/>
    <w:sectPr w:rsidR="000F6831" w:rsidRPr="00EE1F30" w:rsidSect="0002616B">
      <w:headerReference w:type="default" r:id="rId7"/>
      <w:footerReference w:type="default" r:id="rId8"/>
      <w:pgSz w:w="11906" w:h="16838" w:code="9"/>
      <w:pgMar w:top="1134" w:right="1134" w:bottom="1134" w:left="1134"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D5631" w14:textId="77777777" w:rsidR="005B74E4" w:rsidRDefault="005B74E4" w:rsidP="0008306C">
      <w:r>
        <w:separator/>
      </w:r>
    </w:p>
  </w:endnote>
  <w:endnote w:type="continuationSeparator" w:id="0">
    <w:p w14:paraId="7FF02819" w14:textId="77777777" w:rsidR="005B74E4" w:rsidRDefault="005B74E4" w:rsidP="0008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624234"/>
      <w:docPartObj>
        <w:docPartGallery w:val="Page Numbers (Bottom of Page)"/>
        <w:docPartUnique/>
      </w:docPartObj>
    </w:sdtPr>
    <w:sdtContent>
      <w:p w14:paraId="25A87EDC" w14:textId="3BF8959F" w:rsidR="0002616B" w:rsidRDefault="0002616B">
        <w:pPr>
          <w:pStyle w:val="af1"/>
          <w:jc w:val="center"/>
        </w:pPr>
        <w:r>
          <w:fldChar w:fldCharType="begin"/>
        </w:r>
        <w:r>
          <w:instrText>PAGE   \* MERGEFORMAT</w:instrText>
        </w:r>
        <w:r>
          <w:fldChar w:fldCharType="separate"/>
        </w:r>
        <w:r>
          <w:rPr>
            <w:lang w:val="ja-JP"/>
          </w:rPr>
          <w:t>2</w:t>
        </w:r>
        <w:r>
          <w:fldChar w:fldCharType="end"/>
        </w:r>
      </w:p>
    </w:sdtContent>
  </w:sdt>
  <w:p w14:paraId="61972F7A" w14:textId="77777777" w:rsidR="0002616B" w:rsidRDefault="0002616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59A48" w14:textId="77777777" w:rsidR="005B74E4" w:rsidRDefault="005B74E4" w:rsidP="0008306C">
      <w:r>
        <w:separator/>
      </w:r>
    </w:p>
  </w:footnote>
  <w:footnote w:type="continuationSeparator" w:id="0">
    <w:p w14:paraId="546C04FC" w14:textId="77777777" w:rsidR="005B74E4" w:rsidRDefault="005B74E4" w:rsidP="0008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479C9" w14:textId="18ACABE2" w:rsidR="0008306C" w:rsidRPr="0008306C" w:rsidRDefault="0008306C" w:rsidP="0008306C">
    <w:pPr>
      <w:pStyle w:val="af"/>
      <w:jc w:val="right"/>
      <w:rPr>
        <w:sz w:val="18"/>
        <w:szCs w:val="18"/>
      </w:rPr>
    </w:pPr>
    <w:r w:rsidRPr="0008306C">
      <w:rPr>
        <w:rFonts w:hint="eastAsia"/>
        <w:sz w:val="18"/>
        <w:szCs w:val="18"/>
      </w:rPr>
      <w:t>（「プリミアスクール入園</w:t>
    </w:r>
    <w:r w:rsidRPr="00750950">
      <w:rPr>
        <w:rFonts w:hint="eastAsia"/>
        <w:sz w:val="18"/>
        <w:szCs w:val="18"/>
      </w:rPr>
      <w:t>仮予約</w:t>
    </w:r>
    <w:r w:rsidRPr="0008306C">
      <w:rPr>
        <w:rFonts w:hint="eastAsia"/>
        <w:sz w:val="18"/>
        <w:szCs w:val="18"/>
      </w:rPr>
      <w:t>にあたっての誓約書」別紙）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D"/>
    <w:rsid w:val="0002616B"/>
    <w:rsid w:val="00036172"/>
    <w:rsid w:val="00044B82"/>
    <w:rsid w:val="000534A3"/>
    <w:rsid w:val="00065E51"/>
    <w:rsid w:val="00072D5E"/>
    <w:rsid w:val="0008306C"/>
    <w:rsid w:val="000B6A62"/>
    <w:rsid w:val="000D7662"/>
    <w:rsid w:val="000D76A7"/>
    <w:rsid w:val="000F6831"/>
    <w:rsid w:val="00157A75"/>
    <w:rsid w:val="00163ABA"/>
    <w:rsid w:val="00171B79"/>
    <w:rsid w:val="001969E3"/>
    <w:rsid w:val="001B348D"/>
    <w:rsid w:val="001F42EF"/>
    <w:rsid w:val="001F4356"/>
    <w:rsid w:val="00211E24"/>
    <w:rsid w:val="00252F9D"/>
    <w:rsid w:val="00273931"/>
    <w:rsid w:val="002B783C"/>
    <w:rsid w:val="002C1AE7"/>
    <w:rsid w:val="002D25DE"/>
    <w:rsid w:val="002E6FAE"/>
    <w:rsid w:val="002F1F3D"/>
    <w:rsid w:val="00330F71"/>
    <w:rsid w:val="00340CFE"/>
    <w:rsid w:val="00367F1B"/>
    <w:rsid w:val="00383616"/>
    <w:rsid w:val="003B46F1"/>
    <w:rsid w:val="003F0810"/>
    <w:rsid w:val="003F3595"/>
    <w:rsid w:val="00431EC7"/>
    <w:rsid w:val="00434D10"/>
    <w:rsid w:val="004902D5"/>
    <w:rsid w:val="004B275A"/>
    <w:rsid w:val="00517BF5"/>
    <w:rsid w:val="0055185E"/>
    <w:rsid w:val="00571413"/>
    <w:rsid w:val="005B74E4"/>
    <w:rsid w:val="005C413F"/>
    <w:rsid w:val="005C4FD0"/>
    <w:rsid w:val="005C6AC7"/>
    <w:rsid w:val="005D27A1"/>
    <w:rsid w:val="00607007"/>
    <w:rsid w:val="006205F1"/>
    <w:rsid w:val="00623FFD"/>
    <w:rsid w:val="00655370"/>
    <w:rsid w:val="00664EB5"/>
    <w:rsid w:val="0069003D"/>
    <w:rsid w:val="00697F01"/>
    <w:rsid w:val="006D2FBC"/>
    <w:rsid w:val="006F6CD9"/>
    <w:rsid w:val="006F792E"/>
    <w:rsid w:val="0071308B"/>
    <w:rsid w:val="0073543F"/>
    <w:rsid w:val="00750950"/>
    <w:rsid w:val="00767C7E"/>
    <w:rsid w:val="0078515A"/>
    <w:rsid w:val="007965DA"/>
    <w:rsid w:val="007A012E"/>
    <w:rsid w:val="007A315B"/>
    <w:rsid w:val="007C5A44"/>
    <w:rsid w:val="007F0188"/>
    <w:rsid w:val="0080160B"/>
    <w:rsid w:val="0083580A"/>
    <w:rsid w:val="00846C7A"/>
    <w:rsid w:val="008C41B0"/>
    <w:rsid w:val="008E2E50"/>
    <w:rsid w:val="008E31CA"/>
    <w:rsid w:val="009055CC"/>
    <w:rsid w:val="009076C6"/>
    <w:rsid w:val="00917804"/>
    <w:rsid w:val="00934C86"/>
    <w:rsid w:val="00943CC6"/>
    <w:rsid w:val="009B403A"/>
    <w:rsid w:val="009B587C"/>
    <w:rsid w:val="009E05EE"/>
    <w:rsid w:val="00A065D4"/>
    <w:rsid w:val="00A139A2"/>
    <w:rsid w:val="00A15996"/>
    <w:rsid w:val="00A50300"/>
    <w:rsid w:val="00A80106"/>
    <w:rsid w:val="00AC04AE"/>
    <w:rsid w:val="00AC2C74"/>
    <w:rsid w:val="00AF4C86"/>
    <w:rsid w:val="00B13373"/>
    <w:rsid w:val="00B71CDA"/>
    <w:rsid w:val="00BB14D5"/>
    <w:rsid w:val="00BB345B"/>
    <w:rsid w:val="00C043CF"/>
    <w:rsid w:val="00C30388"/>
    <w:rsid w:val="00C31DB0"/>
    <w:rsid w:val="00C444D6"/>
    <w:rsid w:val="00C922E3"/>
    <w:rsid w:val="00CD2618"/>
    <w:rsid w:val="00CD4006"/>
    <w:rsid w:val="00CF66C1"/>
    <w:rsid w:val="00D522C9"/>
    <w:rsid w:val="00D87704"/>
    <w:rsid w:val="00DC3156"/>
    <w:rsid w:val="00DC7008"/>
    <w:rsid w:val="00E13E0D"/>
    <w:rsid w:val="00E26C07"/>
    <w:rsid w:val="00E67EF6"/>
    <w:rsid w:val="00E7267E"/>
    <w:rsid w:val="00E76BB6"/>
    <w:rsid w:val="00E95033"/>
    <w:rsid w:val="00E960B0"/>
    <w:rsid w:val="00EE1F30"/>
    <w:rsid w:val="00EF1E61"/>
    <w:rsid w:val="00EF7FB3"/>
    <w:rsid w:val="00F0246F"/>
    <w:rsid w:val="00F77C8A"/>
    <w:rsid w:val="00F84E5A"/>
    <w:rsid w:val="00F965E9"/>
    <w:rsid w:val="00FC1AB4"/>
    <w:rsid w:val="00FD090B"/>
    <w:rsid w:val="00FD6805"/>
    <w:rsid w:val="00FE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44B38"/>
  <w15:chartTrackingRefBased/>
  <w15:docId w15:val="{A225C128-5CD4-4AC6-A16A-C7BA8A56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B82"/>
    <w:pPr>
      <w:widowControl w:val="0"/>
      <w:jc w:val="both"/>
    </w:pPr>
  </w:style>
  <w:style w:type="paragraph" w:styleId="1">
    <w:name w:val="heading 1"/>
    <w:basedOn w:val="a"/>
    <w:next w:val="a"/>
    <w:link w:val="10"/>
    <w:uiPriority w:val="9"/>
    <w:qFormat/>
    <w:rsid w:val="00044B82"/>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F1F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1F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1F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1F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1F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1F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1F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1F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4B82"/>
    <w:rPr>
      <w:rFonts w:asciiTheme="majorHAnsi" w:eastAsiaTheme="majorEastAsia" w:hAnsiTheme="majorHAnsi" w:cstheme="majorBidi"/>
      <w:b/>
      <w:bCs/>
      <w:kern w:val="32"/>
      <w:sz w:val="32"/>
      <w:szCs w:val="32"/>
    </w:rPr>
  </w:style>
  <w:style w:type="paragraph" w:styleId="a3">
    <w:name w:val="List Paragraph"/>
    <w:basedOn w:val="a"/>
    <w:uiPriority w:val="34"/>
    <w:qFormat/>
    <w:rsid w:val="00044B82"/>
    <w:pPr>
      <w:ind w:leftChars="400" w:left="840"/>
    </w:pPr>
  </w:style>
  <w:style w:type="character" w:customStyle="1" w:styleId="20">
    <w:name w:val="見出し 2 (文字)"/>
    <w:basedOn w:val="a0"/>
    <w:link w:val="2"/>
    <w:uiPriority w:val="9"/>
    <w:semiHidden/>
    <w:rsid w:val="002F1F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1F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1F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1F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1F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1F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1F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1F3D"/>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2F1F3D"/>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2F1F3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F1F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2F1F3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F1F3D"/>
    <w:pPr>
      <w:spacing w:before="160" w:after="160"/>
      <w:jc w:val="center"/>
    </w:pPr>
    <w:rPr>
      <w:i/>
      <w:iCs/>
      <w:color w:val="404040" w:themeColor="text1" w:themeTint="BF"/>
    </w:rPr>
  </w:style>
  <w:style w:type="character" w:customStyle="1" w:styleId="a9">
    <w:name w:val="引用文 (文字)"/>
    <w:basedOn w:val="a0"/>
    <w:link w:val="a8"/>
    <w:uiPriority w:val="29"/>
    <w:rsid w:val="002F1F3D"/>
    <w:rPr>
      <w:i/>
      <w:iCs/>
      <w:color w:val="404040" w:themeColor="text1" w:themeTint="BF"/>
    </w:rPr>
  </w:style>
  <w:style w:type="character" w:styleId="21">
    <w:name w:val="Intense Emphasis"/>
    <w:basedOn w:val="a0"/>
    <w:uiPriority w:val="21"/>
    <w:qFormat/>
    <w:rsid w:val="002F1F3D"/>
    <w:rPr>
      <w:i/>
      <w:iCs/>
      <w:color w:val="365F91" w:themeColor="accent1" w:themeShade="BF"/>
    </w:rPr>
  </w:style>
  <w:style w:type="paragraph" w:styleId="22">
    <w:name w:val="Intense Quote"/>
    <w:basedOn w:val="a"/>
    <w:next w:val="a"/>
    <w:link w:val="23"/>
    <w:uiPriority w:val="30"/>
    <w:qFormat/>
    <w:rsid w:val="002F1F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F1F3D"/>
    <w:rPr>
      <w:i/>
      <w:iCs/>
      <w:color w:val="365F91" w:themeColor="accent1" w:themeShade="BF"/>
    </w:rPr>
  </w:style>
  <w:style w:type="character" w:styleId="24">
    <w:name w:val="Intense Reference"/>
    <w:basedOn w:val="a0"/>
    <w:uiPriority w:val="32"/>
    <w:qFormat/>
    <w:rsid w:val="002F1F3D"/>
    <w:rPr>
      <w:b/>
      <w:bCs/>
      <w:smallCaps/>
      <w:color w:val="365F91" w:themeColor="accent1" w:themeShade="BF"/>
      <w:spacing w:val="5"/>
    </w:rPr>
  </w:style>
  <w:style w:type="paragraph" w:styleId="aa">
    <w:name w:val="Note Heading"/>
    <w:basedOn w:val="a"/>
    <w:next w:val="a"/>
    <w:link w:val="ab"/>
    <w:uiPriority w:val="99"/>
    <w:unhideWhenUsed/>
    <w:rsid w:val="008E31CA"/>
    <w:pPr>
      <w:jc w:val="center"/>
    </w:pPr>
  </w:style>
  <w:style w:type="character" w:customStyle="1" w:styleId="ab">
    <w:name w:val="記 (文字)"/>
    <w:basedOn w:val="a0"/>
    <w:link w:val="aa"/>
    <w:uiPriority w:val="99"/>
    <w:rsid w:val="008E31CA"/>
  </w:style>
  <w:style w:type="paragraph" w:styleId="ac">
    <w:name w:val="Closing"/>
    <w:basedOn w:val="a"/>
    <w:link w:val="ad"/>
    <w:uiPriority w:val="99"/>
    <w:unhideWhenUsed/>
    <w:rsid w:val="008E31CA"/>
    <w:pPr>
      <w:jc w:val="right"/>
    </w:pPr>
  </w:style>
  <w:style w:type="character" w:customStyle="1" w:styleId="ad">
    <w:name w:val="結語 (文字)"/>
    <w:basedOn w:val="a0"/>
    <w:link w:val="ac"/>
    <w:uiPriority w:val="99"/>
    <w:rsid w:val="008E31CA"/>
  </w:style>
  <w:style w:type="table" w:styleId="ae">
    <w:name w:val="Table Grid"/>
    <w:basedOn w:val="a1"/>
    <w:uiPriority w:val="39"/>
    <w:rsid w:val="00A1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8306C"/>
    <w:pPr>
      <w:tabs>
        <w:tab w:val="center" w:pos="4252"/>
        <w:tab w:val="right" w:pos="8504"/>
      </w:tabs>
      <w:snapToGrid w:val="0"/>
    </w:pPr>
  </w:style>
  <w:style w:type="character" w:customStyle="1" w:styleId="af0">
    <w:name w:val="ヘッダー (文字)"/>
    <w:basedOn w:val="a0"/>
    <w:link w:val="af"/>
    <w:uiPriority w:val="99"/>
    <w:rsid w:val="0008306C"/>
  </w:style>
  <w:style w:type="paragraph" w:styleId="af1">
    <w:name w:val="footer"/>
    <w:basedOn w:val="a"/>
    <w:link w:val="af2"/>
    <w:uiPriority w:val="99"/>
    <w:unhideWhenUsed/>
    <w:rsid w:val="0008306C"/>
    <w:pPr>
      <w:tabs>
        <w:tab w:val="center" w:pos="4252"/>
        <w:tab w:val="right" w:pos="8504"/>
      </w:tabs>
      <w:snapToGrid w:val="0"/>
    </w:pPr>
  </w:style>
  <w:style w:type="character" w:customStyle="1" w:styleId="af2">
    <w:name w:val="フッター (文字)"/>
    <w:basedOn w:val="a0"/>
    <w:link w:val="af1"/>
    <w:uiPriority w:val="99"/>
    <w:rsid w:val="0008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16C4-4F77-489D-98EC-93653801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840</Words>
  <Characters>4793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Abe</dc:creator>
  <cp:keywords/>
  <dc:description/>
  <cp:lastModifiedBy>Minako Abe</cp:lastModifiedBy>
  <cp:revision>20</cp:revision>
  <dcterms:created xsi:type="dcterms:W3CDTF">2024-10-24T01:40:00Z</dcterms:created>
  <dcterms:modified xsi:type="dcterms:W3CDTF">2025-01-09T02:30:00Z</dcterms:modified>
</cp:coreProperties>
</file>